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A75C3" w14:textId="661FDBF5" w:rsidR="00B3275B" w:rsidRPr="00DB1B43" w:rsidRDefault="00B62902" w:rsidP="00DB1B43">
      <w:pPr>
        <w:pStyle w:val="Ttuloproducto"/>
      </w:pPr>
      <w:r>
        <w:t>EXZOLT® 5%</w:t>
      </w:r>
    </w:p>
    <w:p w14:paraId="36054468" w14:textId="61AAD167" w:rsidR="00C4180C" w:rsidRPr="00C4180C" w:rsidRDefault="00B62902" w:rsidP="00C4180C">
      <w:pPr>
        <w:pStyle w:val="Subtituloproducto"/>
      </w:pPr>
      <w:r>
        <w:t xml:space="preserve">Solución </w:t>
      </w:r>
      <w:proofErr w:type="spellStart"/>
      <w:r>
        <w:t>Pour-on</w:t>
      </w:r>
      <w:proofErr w:type="spellEnd"/>
      <w:r>
        <w:t xml:space="preserve"> a base de Fluralaner para bovinos</w:t>
      </w:r>
    </w:p>
    <w:p w14:paraId="394422CD" w14:textId="77777777" w:rsidR="00B3275B" w:rsidRDefault="00B3275B" w:rsidP="007B33C1">
      <w:pPr>
        <w:jc w:val="both"/>
        <w:rPr>
          <w:rStyle w:val="Textoennegrita"/>
          <w:rFonts w:cs="Arial"/>
          <w:szCs w:val="22"/>
          <w:lang w:val="es-CL"/>
        </w:rPr>
      </w:pPr>
    </w:p>
    <w:p w14:paraId="635EF616" w14:textId="1F3E6F64" w:rsidR="000C2DC4" w:rsidRPr="00DC36D9" w:rsidRDefault="000C2DC4" w:rsidP="007B33C1">
      <w:pPr>
        <w:jc w:val="both"/>
        <w:rPr>
          <w:rStyle w:val="Textoennegrita"/>
          <w:rFonts w:cs="Arial"/>
          <w:szCs w:val="22"/>
          <w:lang w:val="es-ES"/>
        </w:rPr>
      </w:pPr>
      <w:r w:rsidRPr="00294EC4">
        <w:rPr>
          <w:rStyle w:val="Textoennegrita"/>
          <w:rFonts w:cs="Arial"/>
          <w:szCs w:val="22"/>
          <w:lang w:val="es-CL"/>
        </w:rPr>
        <w:t>Composición:</w:t>
      </w:r>
    </w:p>
    <w:p w14:paraId="7C994C8E" w14:textId="77777777" w:rsidR="00200F9A" w:rsidRDefault="00200F9A" w:rsidP="00575792">
      <w:pPr>
        <w:rPr>
          <w:rFonts w:eastAsia="Arial Unicode MS"/>
          <w:lang w:val="es-CL"/>
        </w:rPr>
      </w:pPr>
      <w:r w:rsidRPr="00200F9A">
        <w:rPr>
          <w:rFonts w:eastAsia="Arial Unicode MS"/>
          <w:lang w:val="es-CL"/>
        </w:rPr>
        <w:t>Cada mL contiene</w:t>
      </w:r>
      <w:r w:rsidR="004A325A" w:rsidRPr="004A325A">
        <w:rPr>
          <w:rFonts w:eastAsia="Arial Unicode MS"/>
          <w:lang w:val="es-CL"/>
        </w:rPr>
        <w:t xml:space="preserve">: </w:t>
      </w:r>
    </w:p>
    <w:p w14:paraId="550309D0" w14:textId="0FD5703C" w:rsidR="004A325A" w:rsidRDefault="00200F9A" w:rsidP="00575792">
      <w:pPr>
        <w:rPr>
          <w:rFonts w:eastAsia="Arial Unicode MS"/>
          <w:lang w:val="es-CL"/>
        </w:rPr>
      </w:pPr>
      <w:r w:rsidRPr="00200F9A">
        <w:rPr>
          <w:rFonts w:eastAsia="Arial Unicode MS"/>
          <w:lang w:val="es-CL"/>
        </w:rPr>
        <w:t>Flu</w:t>
      </w:r>
      <w:r w:rsidR="00B62902">
        <w:rPr>
          <w:rFonts w:eastAsia="Arial Unicode MS"/>
          <w:lang w:val="es-CL"/>
        </w:rPr>
        <w:t>r</w:t>
      </w:r>
      <w:r w:rsidRPr="00200F9A">
        <w:rPr>
          <w:rFonts w:eastAsia="Arial Unicode MS"/>
          <w:lang w:val="es-CL"/>
        </w:rPr>
        <w:t>a</w:t>
      </w:r>
      <w:r w:rsidR="00B62902">
        <w:rPr>
          <w:rFonts w:eastAsia="Arial Unicode MS"/>
          <w:lang w:val="es-CL"/>
        </w:rPr>
        <w:t>laner</w:t>
      </w:r>
      <w:r w:rsidRPr="00200F9A">
        <w:rPr>
          <w:rFonts w:eastAsia="Arial Unicode MS"/>
          <w:lang w:val="es-CL"/>
        </w:rPr>
        <w:t xml:space="preserve"> ...............................................</w:t>
      </w:r>
      <w:r>
        <w:rPr>
          <w:rFonts w:eastAsia="Arial Unicode MS"/>
          <w:lang w:val="es-CL"/>
        </w:rPr>
        <w:t>...................</w:t>
      </w:r>
      <w:r w:rsidRPr="00200F9A">
        <w:rPr>
          <w:rFonts w:eastAsia="Arial Unicode MS"/>
          <w:lang w:val="es-CL"/>
        </w:rPr>
        <w:t>..... 5</w:t>
      </w:r>
      <w:r w:rsidR="00B62902">
        <w:rPr>
          <w:rFonts w:eastAsia="Arial Unicode MS"/>
          <w:lang w:val="es-CL"/>
        </w:rPr>
        <w:t>0,0</w:t>
      </w:r>
      <w:r w:rsidRPr="00200F9A">
        <w:rPr>
          <w:rFonts w:eastAsia="Arial Unicode MS"/>
          <w:lang w:val="es-CL"/>
        </w:rPr>
        <w:t xml:space="preserve"> mg</w:t>
      </w:r>
    </w:p>
    <w:p w14:paraId="2B122BF7" w14:textId="1265CD79" w:rsidR="00200F9A" w:rsidRDefault="00200F9A" w:rsidP="00575792">
      <w:pPr>
        <w:rPr>
          <w:rStyle w:val="Textoennegrita"/>
          <w:rFonts w:eastAsia="Arial Unicode MS"/>
          <w:b w:val="0"/>
          <w:bCs w:val="0"/>
          <w:lang w:val="es-CL"/>
        </w:rPr>
      </w:pPr>
      <w:r w:rsidRPr="00200F9A">
        <w:rPr>
          <w:rStyle w:val="Textoennegrita"/>
          <w:rFonts w:eastAsia="Arial Unicode MS"/>
          <w:b w:val="0"/>
          <w:bCs w:val="0"/>
          <w:lang w:val="es-CL"/>
        </w:rPr>
        <w:t>Excipientes c.s.p. ...........................</w:t>
      </w:r>
      <w:r>
        <w:rPr>
          <w:rStyle w:val="Textoennegrita"/>
          <w:rFonts w:eastAsia="Arial Unicode MS"/>
          <w:b w:val="0"/>
          <w:bCs w:val="0"/>
          <w:lang w:val="es-CL"/>
        </w:rPr>
        <w:t>.....................</w:t>
      </w:r>
      <w:r w:rsidRPr="00200F9A">
        <w:rPr>
          <w:rStyle w:val="Textoennegrita"/>
          <w:rFonts w:eastAsia="Arial Unicode MS"/>
          <w:b w:val="0"/>
          <w:bCs w:val="0"/>
          <w:lang w:val="es-CL"/>
        </w:rPr>
        <w:t>.............. 1 ml</w:t>
      </w:r>
    </w:p>
    <w:p w14:paraId="668867D5" w14:textId="77777777" w:rsidR="00200F9A" w:rsidRDefault="00200F9A" w:rsidP="00575792">
      <w:pPr>
        <w:rPr>
          <w:rStyle w:val="Textoennegrita"/>
          <w:rFonts w:eastAsia="Arial Unicode MS"/>
          <w:b w:val="0"/>
          <w:bCs w:val="0"/>
          <w:lang w:val="es-CL"/>
        </w:rPr>
      </w:pPr>
    </w:p>
    <w:p w14:paraId="36DF1D79" w14:textId="0EA1172E" w:rsidR="00CA14DC" w:rsidRPr="00575792" w:rsidRDefault="000C2DC4" w:rsidP="00575792">
      <w:pPr>
        <w:rPr>
          <w:rStyle w:val="Textoennegrita"/>
        </w:rPr>
      </w:pPr>
      <w:r w:rsidRPr="00575792">
        <w:rPr>
          <w:rStyle w:val="Textoennegrita"/>
        </w:rPr>
        <w:t>Indicaciones de uso:</w:t>
      </w:r>
    </w:p>
    <w:p w14:paraId="1F025573" w14:textId="73267442" w:rsidR="00B62902" w:rsidRPr="00B62902" w:rsidRDefault="00B62902" w:rsidP="00B62902">
      <w:pPr>
        <w:pStyle w:val="textosgenerales"/>
        <w:rPr>
          <w:shd w:val="clear" w:color="auto" w:fill="FFFFFF"/>
          <w:lang w:val="es-AR" w:eastAsia="es-ES_tradnl"/>
        </w:rPr>
      </w:pPr>
      <w:r>
        <w:rPr>
          <w:shd w:val="clear" w:color="auto" w:fill="FFFFFF"/>
          <w:lang w:eastAsia="es-ES_tradnl"/>
        </w:rPr>
        <w:t xml:space="preserve">EXZOLT 5% </w:t>
      </w:r>
      <w:r w:rsidRPr="00B62902">
        <w:rPr>
          <w:shd w:val="clear" w:color="auto" w:fill="FFFFFF"/>
          <w:lang w:val="es-AR" w:eastAsia="es-ES_tradnl"/>
        </w:rPr>
        <w:t>está indicado para el ganado bovino en el tratamiento</w:t>
      </w:r>
      <w:r>
        <w:rPr>
          <w:shd w:val="clear" w:color="auto" w:fill="FFFFFF"/>
          <w:lang w:val="es-AR" w:eastAsia="es-ES_tradnl"/>
        </w:rPr>
        <w:t xml:space="preserve"> </w:t>
      </w:r>
      <w:r w:rsidRPr="00B62902">
        <w:rPr>
          <w:shd w:val="clear" w:color="auto" w:fill="FFFFFF"/>
          <w:lang w:val="es-AR" w:eastAsia="es-ES_tradnl"/>
        </w:rPr>
        <w:t>de infestaciones causadas por garrapatas de múltiples huéspedes</w:t>
      </w:r>
      <w:r>
        <w:rPr>
          <w:shd w:val="clear" w:color="auto" w:fill="FFFFFF"/>
          <w:lang w:val="es-AR" w:eastAsia="es-ES_tradnl"/>
        </w:rPr>
        <w:t xml:space="preserve"> </w:t>
      </w:r>
      <w:r w:rsidRPr="00B62902">
        <w:rPr>
          <w:i/>
          <w:iCs/>
          <w:shd w:val="clear" w:color="auto" w:fill="FFFFFF"/>
          <w:lang w:val="es-AR" w:eastAsia="es-ES_tradnl"/>
        </w:rPr>
        <w:t xml:space="preserve">A. </w:t>
      </w:r>
      <w:proofErr w:type="spellStart"/>
      <w:r w:rsidRPr="00B62902">
        <w:rPr>
          <w:i/>
          <w:iCs/>
          <w:shd w:val="clear" w:color="auto" w:fill="FFFFFF"/>
          <w:lang w:val="es-AR" w:eastAsia="es-ES_tradnl"/>
        </w:rPr>
        <w:t>cajennense</w:t>
      </w:r>
      <w:proofErr w:type="spellEnd"/>
      <w:r w:rsidRPr="00B62902">
        <w:rPr>
          <w:shd w:val="clear" w:color="auto" w:fill="FFFFFF"/>
          <w:lang w:val="es-AR" w:eastAsia="es-ES_tradnl"/>
        </w:rPr>
        <w:t>, durante 5 semanas, por garrapatas de un solo huésped</w:t>
      </w:r>
      <w:r>
        <w:rPr>
          <w:shd w:val="clear" w:color="auto" w:fill="FFFFFF"/>
          <w:lang w:val="es-AR" w:eastAsia="es-ES_tradnl"/>
        </w:rPr>
        <w:t xml:space="preserve"> </w:t>
      </w:r>
      <w:r w:rsidRPr="00B62902">
        <w:rPr>
          <w:i/>
          <w:iCs/>
          <w:shd w:val="clear" w:color="auto" w:fill="FFFFFF"/>
          <w:lang w:val="es-AR" w:eastAsia="es-ES_tradnl"/>
        </w:rPr>
        <w:t xml:space="preserve">R. </w:t>
      </w:r>
      <w:proofErr w:type="spellStart"/>
      <w:r w:rsidRPr="00B62902">
        <w:rPr>
          <w:i/>
          <w:iCs/>
          <w:shd w:val="clear" w:color="auto" w:fill="FFFFFF"/>
          <w:lang w:val="es-AR" w:eastAsia="es-ES_tradnl"/>
        </w:rPr>
        <w:t>microplus</w:t>
      </w:r>
      <w:proofErr w:type="spellEnd"/>
      <w:r w:rsidRPr="00B62902">
        <w:rPr>
          <w:shd w:val="clear" w:color="auto" w:fill="FFFFFF"/>
          <w:lang w:val="es-AR" w:eastAsia="es-ES_tradnl"/>
        </w:rPr>
        <w:t xml:space="preserve">, durante 6 semanas, y por moscas </w:t>
      </w:r>
      <w:r w:rsidRPr="00B62902">
        <w:rPr>
          <w:i/>
          <w:iCs/>
          <w:shd w:val="clear" w:color="auto" w:fill="FFFFFF"/>
          <w:lang w:val="es-AR" w:eastAsia="es-ES_tradnl"/>
        </w:rPr>
        <w:t xml:space="preserve">H. </w:t>
      </w:r>
      <w:proofErr w:type="spellStart"/>
      <w:r w:rsidRPr="00B62902">
        <w:rPr>
          <w:i/>
          <w:iCs/>
          <w:shd w:val="clear" w:color="auto" w:fill="FFFFFF"/>
          <w:lang w:val="es-AR" w:eastAsia="es-ES_tradnl"/>
        </w:rPr>
        <w:t>irritans</w:t>
      </w:r>
      <w:proofErr w:type="spellEnd"/>
      <w:r w:rsidRPr="00B62902">
        <w:rPr>
          <w:i/>
          <w:iCs/>
          <w:shd w:val="clear" w:color="auto" w:fill="FFFFFF"/>
          <w:lang w:val="es-AR" w:eastAsia="es-ES_tradnl"/>
        </w:rPr>
        <w:t xml:space="preserve"> </w:t>
      </w:r>
      <w:r w:rsidRPr="00B62902">
        <w:rPr>
          <w:shd w:val="clear" w:color="auto" w:fill="FFFFFF"/>
          <w:lang w:val="es-AR" w:eastAsia="es-ES_tradnl"/>
        </w:rPr>
        <w:t>(mosca de los</w:t>
      </w:r>
      <w:r>
        <w:rPr>
          <w:shd w:val="clear" w:color="auto" w:fill="FFFFFF"/>
          <w:lang w:val="es-AR" w:eastAsia="es-ES_tradnl"/>
        </w:rPr>
        <w:t xml:space="preserve"> </w:t>
      </w:r>
      <w:r w:rsidRPr="00B62902">
        <w:rPr>
          <w:shd w:val="clear" w:color="auto" w:fill="FFFFFF"/>
          <w:lang w:val="es-AR" w:eastAsia="es-ES_tradnl"/>
        </w:rPr>
        <w:t xml:space="preserve">cuernos), durante 2 semanas, y por larvas de </w:t>
      </w:r>
      <w:r w:rsidRPr="00B62902">
        <w:rPr>
          <w:i/>
          <w:iCs/>
          <w:shd w:val="clear" w:color="auto" w:fill="FFFFFF"/>
          <w:lang w:val="es-AR" w:eastAsia="es-ES_tradnl"/>
        </w:rPr>
        <w:t>D. hominis</w:t>
      </w:r>
      <w:r w:rsidRPr="00B62902">
        <w:rPr>
          <w:shd w:val="clear" w:color="auto" w:fill="FFFFFF"/>
          <w:lang w:val="es-AR" w:eastAsia="es-ES_tradnl"/>
        </w:rPr>
        <w:t>, durante al menos</w:t>
      </w:r>
      <w:r>
        <w:rPr>
          <w:shd w:val="clear" w:color="auto" w:fill="FFFFFF"/>
          <w:lang w:val="es-AR" w:eastAsia="es-ES_tradnl"/>
        </w:rPr>
        <w:t xml:space="preserve"> </w:t>
      </w:r>
      <w:r w:rsidRPr="00B62902">
        <w:rPr>
          <w:shd w:val="clear" w:color="auto" w:fill="FFFFFF"/>
          <w:lang w:val="es-AR" w:eastAsia="es-ES_tradnl"/>
        </w:rPr>
        <w:t>4 semanas. Su acción es inmediata.</w:t>
      </w:r>
      <w:r>
        <w:rPr>
          <w:shd w:val="clear" w:color="auto" w:fill="FFFFFF"/>
          <w:lang w:val="es-AR" w:eastAsia="es-ES_tradnl"/>
        </w:rPr>
        <w:t xml:space="preserve"> </w:t>
      </w:r>
      <w:r w:rsidRPr="00B62902">
        <w:rPr>
          <w:shd w:val="clear" w:color="auto" w:fill="FFFFFF"/>
          <w:lang w:val="es-AR" w:eastAsia="es-ES_tradnl"/>
        </w:rPr>
        <w:t>El producto también está indicado para bovinos en el tratamiento de</w:t>
      </w:r>
      <w:r>
        <w:rPr>
          <w:shd w:val="clear" w:color="auto" w:fill="FFFFFF"/>
          <w:lang w:val="es-AR" w:eastAsia="es-ES_tradnl"/>
        </w:rPr>
        <w:t xml:space="preserve"> </w:t>
      </w:r>
      <w:r w:rsidRPr="00B62902">
        <w:rPr>
          <w:shd w:val="clear" w:color="auto" w:fill="FFFFFF"/>
          <w:lang w:val="es-AR" w:eastAsia="es-ES_tradnl"/>
        </w:rPr>
        <w:t xml:space="preserve">infestaciones provocadas por larvas de </w:t>
      </w:r>
      <w:r w:rsidRPr="00B62902">
        <w:rPr>
          <w:i/>
          <w:iCs/>
          <w:shd w:val="clear" w:color="auto" w:fill="FFFFFF"/>
          <w:lang w:val="es-AR" w:eastAsia="es-ES_tradnl"/>
        </w:rPr>
        <w:t xml:space="preserve">C. </w:t>
      </w:r>
      <w:proofErr w:type="spellStart"/>
      <w:r w:rsidRPr="00B62902">
        <w:rPr>
          <w:i/>
          <w:iCs/>
          <w:shd w:val="clear" w:color="auto" w:fill="FFFFFF"/>
          <w:lang w:val="es-AR" w:eastAsia="es-ES_tradnl"/>
        </w:rPr>
        <w:t>hominivorax</w:t>
      </w:r>
      <w:proofErr w:type="spellEnd"/>
      <w:r w:rsidRPr="00B62902">
        <w:rPr>
          <w:i/>
          <w:iCs/>
          <w:shd w:val="clear" w:color="auto" w:fill="FFFFFF"/>
          <w:lang w:val="es-AR" w:eastAsia="es-ES_tradnl"/>
        </w:rPr>
        <w:t xml:space="preserve"> </w:t>
      </w:r>
      <w:r w:rsidRPr="00B62902">
        <w:rPr>
          <w:shd w:val="clear" w:color="auto" w:fill="FFFFFF"/>
          <w:lang w:val="es-AR" w:eastAsia="es-ES_tradnl"/>
        </w:rPr>
        <w:t>(miasis) y puede</w:t>
      </w:r>
      <w:r>
        <w:rPr>
          <w:shd w:val="clear" w:color="auto" w:fill="FFFFFF"/>
          <w:lang w:val="es-AR" w:eastAsia="es-ES_tradnl"/>
        </w:rPr>
        <w:t xml:space="preserve"> </w:t>
      </w:r>
      <w:r w:rsidRPr="00B62902">
        <w:rPr>
          <w:shd w:val="clear" w:color="auto" w:fill="FFFFFF"/>
          <w:lang w:val="es-AR" w:eastAsia="es-ES_tradnl"/>
        </w:rPr>
        <w:t>utilizarse para prevenir dichas infestaciones tras procesos quirúrgicos</w:t>
      </w:r>
      <w:r>
        <w:rPr>
          <w:shd w:val="clear" w:color="auto" w:fill="FFFFFF"/>
          <w:lang w:val="es-AR" w:eastAsia="es-ES_tradnl"/>
        </w:rPr>
        <w:t xml:space="preserve"> </w:t>
      </w:r>
      <w:r w:rsidRPr="00B62902">
        <w:rPr>
          <w:shd w:val="clear" w:color="auto" w:fill="FFFFFF"/>
          <w:lang w:val="es-AR" w:eastAsia="es-ES_tradnl"/>
        </w:rPr>
        <w:t>como la castración.</w:t>
      </w:r>
    </w:p>
    <w:p w14:paraId="7C9A988B" w14:textId="77777777" w:rsidR="00E96B33" w:rsidRPr="004A325A" w:rsidRDefault="00E96B33" w:rsidP="009479C7">
      <w:pPr>
        <w:rPr>
          <w:rFonts w:cs="Arial"/>
          <w:b/>
          <w:szCs w:val="22"/>
          <w:lang w:val="es-AR"/>
        </w:rPr>
      </w:pPr>
    </w:p>
    <w:p w14:paraId="3CC10857" w14:textId="5AFB7A95" w:rsidR="009479C7" w:rsidRPr="00294EC4" w:rsidRDefault="009479C7" w:rsidP="009479C7">
      <w:pPr>
        <w:rPr>
          <w:rFonts w:cs="Arial"/>
          <w:b/>
          <w:szCs w:val="22"/>
          <w:lang w:val="es-CL"/>
        </w:rPr>
      </w:pPr>
      <w:r w:rsidRPr="00294EC4">
        <w:rPr>
          <w:rFonts w:cs="Arial"/>
          <w:b/>
          <w:szCs w:val="22"/>
          <w:lang w:val="es-CL"/>
        </w:rPr>
        <w:t>Especies de destino:</w:t>
      </w:r>
    </w:p>
    <w:p w14:paraId="2B6F2B68" w14:textId="7A13C550" w:rsidR="00FC4597" w:rsidRPr="00FC4597" w:rsidRDefault="00C4180C" w:rsidP="00FC4597">
      <w:pPr>
        <w:pStyle w:val="textosgenerales"/>
        <w:rPr>
          <w:rFonts w:ascii="Times New Roman" w:hAnsi="Times New Roman"/>
          <w:sz w:val="24"/>
          <w:lang w:eastAsia="es-ES_tradnl"/>
        </w:rPr>
      </w:pPr>
      <w:r>
        <w:t>Bovinos</w:t>
      </w:r>
    </w:p>
    <w:p w14:paraId="6B68DA15" w14:textId="77777777" w:rsidR="00A7306D" w:rsidRPr="00294EC4" w:rsidRDefault="00A7306D">
      <w:pPr>
        <w:jc w:val="both"/>
        <w:rPr>
          <w:rStyle w:val="Textoennegrita"/>
          <w:rFonts w:cs="Arial"/>
          <w:szCs w:val="22"/>
          <w:lang w:val="es-CL"/>
        </w:rPr>
      </w:pPr>
    </w:p>
    <w:p w14:paraId="1CFD83B9" w14:textId="0DE36675" w:rsidR="009479C7" w:rsidRDefault="009479C7" w:rsidP="00575792">
      <w:pPr>
        <w:pStyle w:val="textosgenerales"/>
        <w:rPr>
          <w:rStyle w:val="Textoennegrita"/>
        </w:rPr>
      </w:pPr>
      <w:r w:rsidRPr="00575792">
        <w:rPr>
          <w:rStyle w:val="Textoennegrita"/>
        </w:rPr>
        <w:t>Posología, edad o peso, condición fisiológica, vía de administración y modo de empleo:</w:t>
      </w:r>
    </w:p>
    <w:p w14:paraId="6B4AE3D2" w14:textId="71AF4E49" w:rsidR="00B62902" w:rsidRPr="00B62902" w:rsidRDefault="00B62902" w:rsidP="00B62902">
      <w:pPr>
        <w:jc w:val="both"/>
        <w:rPr>
          <w:rFonts w:eastAsia="Arial Unicode MS" w:cs="Arial"/>
          <w:szCs w:val="22"/>
          <w:lang w:val="es-AR"/>
        </w:rPr>
      </w:pPr>
      <w:r w:rsidRPr="00B62902">
        <w:rPr>
          <w:rFonts w:eastAsia="Arial Unicode MS" w:cs="Arial"/>
          <w:szCs w:val="22"/>
          <w:lang w:val="es-AR"/>
        </w:rPr>
        <w:t xml:space="preserve">El tratamiento recomendado consiste en una única aplicación de </w:t>
      </w:r>
      <w:proofErr w:type="spellStart"/>
      <w:r w:rsidRPr="00B62902">
        <w:rPr>
          <w:rFonts w:eastAsia="Arial Unicode MS" w:cs="Arial"/>
          <w:szCs w:val="22"/>
          <w:lang w:val="es-AR"/>
        </w:rPr>
        <w:t>Exzolt</w:t>
      </w:r>
      <w:proofErr w:type="spellEnd"/>
      <w:r w:rsidRPr="00B62902">
        <w:rPr>
          <w:rFonts w:eastAsia="Arial Unicode MS" w:cs="Arial"/>
          <w:szCs w:val="22"/>
          <w:lang w:val="es-AR"/>
        </w:rPr>
        <w:t xml:space="preserve"> 5% en</w:t>
      </w:r>
      <w:r>
        <w:rPr>
          <w:rFonts w:eastAsia="Arial Unicode MS" w:cs="Arial"/>
          <w:szCs w:val="22"/>
          <w:lang w:val="es-AR"/>
        </w:rPr>
        <w:t xml:space="preserve"> </w:t>
      </w:r>
      <w:r w:rsidRPr="00B62902">
        <w:rPr>
          <w:rFonts w:eastAsia="Arial Unicode MS" w:cs="Arial"/>
          <w:szCs w:val="22"/>
          <w:lang w:val="es-AR"/>
        </w:rPr>
        <w:t xml:space="preserve">una dosis de 2,5mg de </w:t>
      </w:r>
      <w:proofErr w:type="spellStart"/>
      <w:r w:rsidRPr="00B62902">
        <w:rPr>
          <w:rFonts w:eastAsia="Arial Unicode MS" w:cs="Arial"/>
          <w:szCs w:val="22"/>
          <w:lang w:val="es-AR"/>
        </w:rPr>
        <w:t>fluranaler</w:t>
      </w:r>
      <w:proofErr w:type="spellEnd"/>
      <w:r w:rsidRPr="00B62902">
        <w:rPr>
          <w:rFonts w:eastAsia="Arial Unicode MS" w:cs="Arial"/>
          <w:szCs w:val="22"/>
          <w:lang w:val="es-AR"/>
        </w:rPr>
        <w:t xml:space="preserve"> por </w:t>
      </w:r>
      <w:proofErr w:type="gramStart"/>
      <w:r w:rsidRPr="00B62902">
        <w:rPr>
          <w:rFonts w:eastAsia="Arial Unicode MS" w:cs="Arial"/>
          <w:szCs w:val="22"/>
          <w:lang w:val="es-AR"/>
        </w:rPr>
        <w:t>kilo de peso</w:t>
      </w:r>
      <w:proofErr w:type="gramEnd"/>
      <w:r w:rsidRPr="00B62902">
        <w:rPr>
          <w:rFonts w:eastAsia="Arial Unicode MS" w:cs="Arial"/>
          <w:szCs w:val="22"/>
          <w:lang w:val="es-AR"/>
        </w:rPr>
        <w:t xml:space="preserve"> corporal equivalente a 1 </w:t>
      </w:r>
      <w:proofErr w:type="spellStart"/>
      <w:r w:rsidRPr="00B62902">
        <w:rPr>
          <w:rFonts w:eastAsia="Arial Unicode MS" w:cs="Arial"/>
          <w:szCs w:val="22"/>
          <w:lang w:val="es-AR"/>
        </w:rPr>
        <w:t>mL</w:t>
      </w:r>
      <w:proofErr w:type="spellEnd"/>
      <w:r>
        <w:rPr>
          <w:rFonts w:eastAsia="Arial Unicode MS" w:cs="Arial"/>
          <w:szCs w:val="22"/>
          <w:lang w:val="es-AR"/>
        </w:rPr>
        <w:t xml:space="preserve"> </w:t>
      </w:r>
      <w:r w:rsidRPr="00B62902">
        <w:rPr>
          <w:rFonts w:eastAsia="Arial Unicode MS" w:cs="Arial"/>
          <w:szCs w:val="22"/>
          <w:lang w:val="es-AR"/>
        </w:rPr>
        <w:t>de producto por 20kg de peso corporal. Administrar el producto por vía tópica</w:t>
      </w:r>
      <w:r>
        <w:rPr>
          <w:rFonts w:eastAsia="Arial Unicode MS" w:cs="Arial"/>
          <w:szCs w:val="22"/>
          <w:lang w:val="es-AR"/>
        </w:rPr>
        <w:t xml:space="preserve"> </w:t>
      </w:r>
      <w:r w:rsidRPr="00B62902">
        <w:rPr>
          <w:rFonts w:eastAsia="Arial Unicode MS" w:cs="Arial"/>
          <w:szCs w:val="22"/>
          <w:lang w:val="es-AR"/>
        </w:rPr>
        <w:t>(</w:t>
      </w:r>
      <w:proofErr w:type="spellStart"/>
      <w:r w:rsidRPr="00B62902">
        <w:rPr>
          <w:rFonts w:eastAsia="Arial Unicode MS" w:cs="Arial"/>
          <w:szCs w:val="22"/>
          <w:lang w:val="es-AR"/>
        </w:rPr>
        <w:t>pour-on</w:t>
      </w:r>
      <w:proofErr w:type="spellEnd"/>
      <w:r w:rsidRPr="00B62902">
        <w:rPr>
          <w:rFonts w:eastAsia="Arial Unicode MS" w:cs="Arial"/>
          <w:szCs w:val="22"/>
          <w:lang w:val="es-AR"/>
        </w:rPr>
        <w:t>), a lo largo de la línea media dorsal de la cruz hasta la base de la cola.</w:t>
      </w:r>
    </w:p>
    <w:p w14:paraId="1894A716" w14:textId="05ECAF57" w:rsidR="00A335C7" w:rsidRDefault="00B62902" w:rsidP="00B62902">
      <w:pPr>
        <w:jc w:val="both"/>
        <w:rPr>
          <w:rFonts w:eastAsia="Arial Unicode MS" w:cs="Arial"/>
          <w:szCs w:val="22"/>
          <w:lang w:val="es-CL"/>
        </w:rPr>
      </w:pPr>
      <w:r w:rsidRPr="00B62902">
        <w:rPr>
          <w:rFonts w:eastAsia="Arial Unicode MS" w:cs="Arial"/>
          <w:szCs w:val="22"/>
          <w:lang w:val="es-AR"/>
        </w:rPr>
        <w:t>Para asegurar la administración de una dosis correcta, se debe determinar el</w:t>
      </w:r>
      <w:r>
        <w:rPr>
          <w:rFonts w:eastAsia="Arial Unicode MS" w:cs="Arial"/>
          <w:szCs w:val="22"/>
          <w:lang w:val="es-AR"/>
        </w:rPr>
        <w:t xml:space="preserve"> </w:t>
      </w:r>
      <w:r w:rsidRPr="00B62902">
        <w:rPr>
          <w:rFonts w:eastAsia="Arial Unicode MS" w:cs="Arial"/>
          <w:szCs w:val="22"/>
          <w:lang w:val="es-AR"/>
        </w:rPr>
        <w:t>peso corporal con la mayor precisión posible y se debe verificar la precisión</w:t>
      </w:r>
      <w:r>
        <w:rPr>
          <w:rFonts w:eastAsia="Arial Unicode MS" w:cs="Arial"/>
          <w:szCs w:val="22"/>
          <w:lang w:val="es-AR"/>
        </w:rPr>
        <w:t xml:space="preserve"> </w:t>
      </w:r>
      <w:r w:rsidRPr="00B62902">
        <w:rPr>
          <w:rFonts w:eastAsia="Arial Unicode MS" w:cs="Arial"/>
          <w:szCs w:val="22"/>
          <w:lang w:val="es-AR"/>
        </w:rPr>
        <w:t>del dispositivo dosificador antes de la administración.</w:t>
      </w:r>
    </w:p>
    <w:p w14:paraId="2AD9353A" w14:textId="77777777" w:rsidR="00FF300D" w:rsidRDefault="00FF300D" w:rsidP="00A335C7">
      <w:pPr>
        <w:pStyle w:val="textosgenerales"/>
        <w:rPr>
          <w:rStyle w:val="Textoennegrita"/>
          <w:b w:val="0"/>
          <w:bCs w:val="0"/>
        </w:rPr>
      </w:pPr>
    </w:p>
    <w:p w14:paraId="395F6A58" w14:textId="6686C5A0" w:rsidR="00FF300D" w:rsidRPr="00714A89" w:rsidRDefault="00A335C7" w:rsidP="00FF300D">
      <w:pPr>
        <w:jc w:val="both"/>
        <w:rPr>
          <w:rFonts w:cs="Arial"/>
          <w:b/>
          <w:bCs/>
          <w:szCs w:val="22"/>
          <w:lang w:val="es-CL"/>
        </w:rPr>
      </w:pPr>
      <w:r w:rsidRPr="00714A89">
        <w:rPr>
          <w:rFonts w:cs="Arial"/>
          <w:b/>
          <w:bCs/>
          <w:szCs w:val="22"/>
          <w:lang w:val="es-CL"/>
        </w:rPr>
        <w:t>Advertencias y precauciones:</w:t>
      </w:r>
    </w:p>
    <w:p w14:paraId="67A03332" w14:textId="07B961EE" w:rsidR="0053580B" w:rsidRPr="0053580B" w:rsidRDefault="0053580B" w:rsidP="0053580B">
      <w:pPr>
        <w:pStyle w:val="textosgenerales"/>
        <w:rPr>
          <w:lang w:val="es-AR"/>
        </w:rPr>
      </w:pPr>
      <w:r w:rsidRPr="0053580B">
        <w:rPr>
          <w:lang w:val="es-AR"/>
        </w:rPr>
        <w:t>No usar en caso de hipersensibilidad conocida al principio activo o a alguno</w:t>
      </w:r>
      <w:r>
        <w:rPr>
          <w:lang w:val="es-AR"/>
        </w:rPr>
        <w:t xml:space="preserve"> </w:t>
      </w:r>
      <w:r w:rsidRPr="0053580B">
        <w:rPr>
          <w:lang w:val="es-AR"/>
        </w:rPr>
        <w:t>de los excipientes.</w:t>
      </w:r>
    </w:p>
    <w:p w14:paraId="3B0A55EA" w14:textId="07D8F03E" w:rsidR="0053580B" w:rsidRDefault="0053580B" w:rsidP="0053580B">
      <w:pPr>
        <w:pStyle w:val="textosgenerales"/>
        <w:rPr>
          <w:rStyle w:val="Textoennegrita"/>
          <w:b w:val="0"/>
          <w:bCs w:val="0"/>
        </w:rPr>
      </w:pPr>
      <w:r w:rsidRPr="0053580B">
        <w:rPr>
          <w:lang w:val="es-AR"/>
        </w:rPr>
        <w:t>No usar en vacas lactantes que produzcan leche para consumo humano.</w:t>
      </w:r>
    </w:p>
    <w:p w14:paraId="4B571AC8" w14:textId="77777777" w:rsidR="00E761E9" w:rsidRDefault="00903106" w:rsidP="00903106">
      <w:pPr>
        <w:autoSpaceDE w:val="0"/>
        <w:autoSpaceDN w:val="0"/>
        <w:adjustRightInd w:val="0"/>
        <w:rPr>
          <w:rFonts w:eastAsia="Arial Unicode MS" w:cs="Arial"/>
          <w:szCs w:val="22"/>
          <w:lang w:val="es-AR"/>
        </w:rPr>
      </w:pPr>
      <w:r w:rsidRPr="00903106">
        <w:rPr>
          <w:rFonts w:eastAsia="Arial Unicode MS" w:cs="Arial"/>
          <w:szCs w:val="22"/>
          <w:lang w:val="es-AR"/>
        </w:rPr>
        <w:t>El producto no debe entrar en contacto con cursos de agua, ya que esto</w:t>
      </w:r>
      <w:r>
        <w:rPr>
          <w:rFonts w:eastAsia="Arial Unicode MS" w:cs="Arial"/>
          <w:szCs w:val="22"/>
          <w:lang w:val="es-AR"/>
        </w:rPr>
        <w:t xml:space="preserve"> </w:t>
      </w:r>
      <w:r w:rsidRPr="00903106">
        <w:rPr>
          <w:rFonts w:eastAsia="Arial Unicode MS" w:cs="Arial"/>
          <w:szCs w:val="22"/>
          <w:lang w:val="es-AR"/>
        </w:rPr>
        <w:t>puede resultar peligroso para los animales invertebrados acuáticos.</w:t>
      </w:r>
      <w:r>
        <w:rPr>
          <w:rFonts w:eastAsia="Arial Unicode MS" w:cs="Arial"/>
          <w:szCs w:val="22"/>
          <w:lang w:val="es-AR"/>
        </w:rPr>
        <w:t xml:space="preserve"> </w:t>
      </w:r>
    </w:p>
    <w:p w14:paraId="302A90EA" w14:textId="77777777" w:rsidR="00E761E9" w:rsidRDefault="00903106" w:rsidP="00903106">
      <w:pPr>
        <w:autoSpaceDE w:val="0"/>
        <w:autoSpaceDN w:val="0"/>
        <w:adjustRightInd w:val="0"/>
        <w:rPr>
          <w:rFonts w:eastAsia="Arial Unicode MS" w:cs="Arial"/>
          <w:szCs w:val="22"/>
          <w:lang w:val="es-AR"/>
        </w:rPr>
      </w:pPr>
      <w:r w:rsidRPr="00903106">
        <w:rPr>
          <w:rFonts w:eastAsia="Arial Unicode MS" w:cs="Arial"/>
          <w:szCs w:val="22"/>
          <w:lang w:val="es-AR"/>
        </w:rPr>
        <w:t>Ningún envase que haya contenido plaguicidas debe utilizarse para</w:t>
      </w:r>
      <w:r>
        <w:rPr>
          <w:rFonts w:eastAsia="Arial Unicode MS" w:cs="Arial"/>
          <w:szCs w:val="22"/>
          <w:lang w:val="es-AR"/>
        </w:rPr>
        <w:t xml:space="preserve"> </w:t>
      </w:r>
      <w:r w:rsidRPr="00903106">
        <w:rPr>
          <w:rFonts w:eastAsia="Arial Unicode MS" w:cs="Arial"/>
          <w:szCs w:val="22"/>
          <w:lang w:val="es-AR"/>
        </w:rPr>
        <w:t xml:space="preserve">contener alimentos o agua para consumo. </w:t>
      </w:r>
    </w:p>
    <w:p w14:paraId="75F7EA69" w14:textId="67AB42B2" w:rsidR="00903106" w:rsidRPr="00903106" w:rsidRDefault="00903106" w:rsidP="00903106">
      <w:pPr>
        <w:autoSpaceDE w:val="0"/>
        <w:autoSpaceDN w:val="0"/>
        <w:adjustRightInd w:val="0"/>
        <w:rPr>
          <w:rFonts w:eastAsia="Arial Unicode MS" w:cs="Arial"/>
          <w:szCs w:val="22"/>
          <w:lang w:val="es-AR"/>
        </w:rPr>
      </w:pPr>
      <w:r w:rsidRPr="00903106">
        <w:rPr>
          <w:rFonts w:eastAsia="Arial Unicode MS" w:cs="Arial"/>
          <w:szCs w:val="22"/>
          <w:lang w:val="es-AR"/>
        </w:rPr>
        <w:t>Cualquier producto veterinario no utilizado o material residual derivado de</w:t>
      </w:r>
      <w:r>
        <w:rPr>
          <w:rFonts w:eastAsia="Arial Unicode MS" w:cs="Arial"/>
          <w:szCs w:val="22"/>
          <w:lang w:val="es-AR"/>
        </w:rPr>
        <w:t xml:space="preserve"> </w:t>
      </w:r>
      <w:r w:rsidRPr="00903106">
        <w:rPr>
          <w:rFonts w:eastAsia="Arial Unicode MS" w:cs="Arial"/>
          <w:szCs w:val="22"/>
          <w:lang w:val="es-AR"/>
        </w:rPr>
        <w:t>él debe eliminarse de acuerdo con la normatividad vigente.</w:t>
      </w:r>
    </w:p>
    <w:p w14:paraId="42E8AC70" w14:textId="77777777" w:rsidR="00903106" w:rsidRPr="00903106" w:rsidRDefault="00903106" w:rsidP="00903106">
      <w:pPr>
        <w:autoSpaceDE w:val="0"/>
        <w:autoSpaceDN w:val="0"/>
        <w:adjustRightInd w:val="0"/>
        <w:rPr>
          <w:rFonts w:eastAsia="Arial Unicode MS" w:cs="Arial"/>
          <w:szCs w:val="22"/>
          <w:lang w:val="es-AR"/>
        </w:rPr>
      </w:pPr>
      <w:r w:rsidRPr="00903106">
        <w:rPr>
          <w:rFonts w:eastAsia="Arial Unicode MS" w:cs="Arial"/>
          <w:szCs w:val="22"/>
          <w:lang w:val="es-AR"/>
        </w:rPr>
        <w:t>Precauciones especiales para uso en animales</w:t>
      </w:r>
    </w:p>
    <w:p w14:paraId="438E4537" w14:textId="77777777" w:rsidR="00E761E9" w:rsidRDefault="00903106" w:rsidP="00903106">
      <w:pPr>
        <w:autoSpaceDE w:val="0"/>
        <w:autoSpaceDN w:val="0"/>
        <w:adjustRightInd w:val="0"/>
        <w:rPr>
          <w:rFonts w:eastAsia="Arial Unicode MS" w:cs="Arial"/>
          <w:szCs w:val="22"/>
          <w:lang w:val="es-AR"/>
        </w:rPr>
      </w:pPr>
      <w:r w:rsidRPr="00903106">
        <w:rPr>
          <w:rFonts w:eastAsia="Arial Unicode MS" w:cs="Arial"/>
          <w:szCs w:val="22"/>
          <w:lang w:val="es-AR"/>
        </w:rPr>
        <w:t>Aplicar el producto solo sobre la capa seca e intacta; evitar la exposición de</w:t>
      </w:r>
      <w:r>
        <w:rPr>
          <w:rFonts w:eastAsia="Arial Unicode MS" w:cs="Arial"/>
          <w:szCs w:val="22"/>
          <w:lang w:val="es-AR"/>
        </w:rPr>
        <w:t xml:space="preserve"> </w:t>
      </w:r>
      <w:r w:rsidRPr="00903106">
        <w:rPr>
          <w:rFonts w:eastAsia="Arial Unicode MS" w:cs="Arial"/>
          <w:szCs w:val="22"/>
          <w:lang w:val="es-AR"/>
        </w:rPr>
        <w:t xml:space="preserve">los animales a la lluvia el día del tratamiento. </w:t>
      </w:r>
    </w:p>
    <w:p w14:paraId="7BB14033" w14:textId="6C062A36" w:rsidR="00903106" w:rsidRDefault="00903106" w:rsidP="00903106">
      <w:pPr>
        <w:autoSpaceDE w:val="0"/>
        <w:autoSpaceDN w:val="0"/>
        <w:adjustRightInd w:val="0"/>
        <w:rPr>
          <w:rFonts w:eastAsia="Arial Unicode MS" w:cs="Arial"/>
          <w:szCs w:val="22"/>
          <w:lang w:val="es-AR"/>
        </w:rPr>
      </w:pPr>
      <w:r w:rsidRPr="00903106">
        <w:rPr>
          <w:rFonts w:eastAsia="Arial Unicode MS" w:cs="Arial"/>
          <w:szCs w:val="22"/>
          <w:lang w:val="es-AR"/>
        </w:rPr>
        <w:t>Mantener a los animales tratados separados de los no tratados para evitar</w:t>
      </w:r>
      <w:r>
        <w:rPr>
          <w:rFonts w:eastAsia="Arial Unicode MS" w:cs="Arial"/>
          <w:szCs w:val="22"/>
          <w:lang w:val="es-AR"/>
        </w:rPr>
        <w:t xml:space="preserve"> </w:t>
      </w:r>
      <w:r w:rsidRPr="00903106">
        <w:rPr>
          <w:rFonts w:eastAsia="Arial Unicode MS" w:cs="Arial"/>
          <w:szCs w:val="22"/>
          <w:lang w:val="es-AR"/>
        </w:rPr>
        <w:t xml:space="preserve">que se </w:t>
      </w:r>
      <w:r>
        <w:rPr>
          <w:rFonts w:eastAsia="Arial Unicode MS" w:cs="Arial"/>
          <w:szCs w:val="22"/>
          <w:lang w:val="es-AR"/>
        </w:rPr>
        <w:t>p</w:t>
      </w:r>
      <w:r w:rsidRPr="00903106">
        <w:rPr>
          <w:rFonts w:eastAsia="Arial Unicode MS" w:cs="Arial"/>
          <w:szCs w:val="22"/>
          <w:lang w:val="es-AR"/>
        </w:rPr>
        <w:t>roduzcan residuos en los animales no tratados</w:t>
      </w:r>
      <w:r>
        <w:rPr>
          <w:rFonts w:eastAsia="Arial Unicode MS" w:cs="Arial"/>
          <w:szCs w:val="22"/>
          <w:lang w:val="es-AR"/>
        </w:rPr>
        <w:t>.</w:t>
      </w:r>
    </w:p>
    <w:p w14:paraId="3F66D683" w14:textId="548E8C82" w:rsidR="00903106" w:rsidRPr="00903106" w:rsidRDefault="00903106" w:rsidP="00903106">
      <w:pPr>
        <w:autoSpaceDE w:val="0"/>
        <w:autoSpaceDN w:val="0"/>
        <w:adjustRightInd w:val="0"/>
        <w:rPr>
          <w:rFonts w:eastAsia="Arial Unicode MS" w:cs="Arial"/>
          <w:szCs w:val="22"/>
          <w:lang w:val="es-AR"/>
        </w:rPr>
      </w:pPr>
      <w:r w:rsidRPr="00903106">
        <w:rPr>
          <w:rFonts w:eastAsia="Arial Unicode MS" w:cs="Arial"/>
          <w:szCs w:val="22"/>
          <w:lang w:val="es-AR"/>
        </w:rPr>
        <w:t>Se ha demostrado la seguridad del producto en vacas gestantes,</w:t>
      </w:r>
      <w:r>
        <w:rPr>
          <w:rFonts w:eastAsia="Arial Unicode MS" w:cs="Arial"/>
          <w:szCs w:val="22"/>
          <w:lang w:val="es-AR"/>
        </w:rPr>
        <w:t xml:space="preserve"> </w:t>
      </w:r>
      <w:r w:rsidRPr="00903106">
        <w:rPr>
          <w:rFonts w:eastAsia="Arial Unicode MS" w:cs="Arial"/>
          <w:szCs w:val="22"/>
          <w:lang w:val="es-AR"/>
        </w:rPr>
        <w:t>demostrando que el producto puede utilizarse durante la gestación.</w:t>
      </w:r>
    </w:p>
    <w:p w14:paraId="24F68D80" w14:textId="789F0D24" w:rsidR="00903106" w:rsidRPr="00903106" w:rsidRDefault="00903106" w:rsidP="00903106">
      <w:pPr>
        <w:autoSpaceDE w:val="0"/>
        <w:autoSpaceDN w:val="0"/>
        <w:adjustRightInd w:val="0"/>
        <w:rPr>
          <w:rFonts w:eastAsia="Arial Unicode MS" w:cs="Arial"/>
          <w:szCs w:val="22"/>
          <w:lang w:val="es-AR"/>
        </w:rPr>
      </w:pPr>
      <w:r w:rsidRPr="00903106">
        <w:rPr>
          <w:rFonts w:eastAsia="Arial Unicode MS" w:cs="Arial"/>
          <w:szCs w:val="22"/>
          <w:lang w:val="es-AR"/>
        </w:rPr>
        <w:t>Precauciones especiales que debe tomar la persona que administre el</w:t>
      </w:r>
      <w:r>
        <w:rPr>
          <w:rFonts w:eastAsia="Arial Unicode MS" w:cs="Arial"/>
          <w:szCs w:val="22"/>
          <w:lang w:val="es-AR"/>
        </w:rPr>
        <w:t xml:space="preserve"> </w:t>
      </w:r>
      <w:r w:rsidRPr="00903106">
        <w:rPr>
          <w:rFonts w:eastAsia="Arial Unicode MS" w:cs="Arial"/>
          <w:szCs w:val="22"/>
          <w:lang w:val="es-AR"/>
        </w:rPr>
        <w:t>producto a los animales:</w:t>
      </w:r>
    </w:p>
    <w:p w14:paraId="219F1B6D" w14:textId="08C807A8" w:rsidR="00903106" w:rsidRPr="00903106" w:rsidRDefault="00903106" w:rsidP="00903106">
      <w:pPr>
        <w:autoSpaceDE w:val="0"/>
        <w:autoSpaceDN w:val="0"/>
        <w:adjustRightInd w:val="0"/>
        <w:rPr>
          <w:rFonts w:eastAsia="Arial Unicode MS" w:cs="Arial"/>
          <w:szCs w:val="22"/>
          <w:lang w:val="es-AR"/>
        </w:rPr>
      </w:pPr>
      <w:r w:rsidRPr="00903106">
        <w:rPr>
          <w:rFonts w:eastAsia="Arial Unicode MS" w:cs="Arial"/>
          <w:szCs w:val="22"/>
          <w:lang w:val="es-AR"/>
        </w:rPr>
        <w:t>No comer, beber, ni fumar durante la aplicación.</w:t>
      </w:r>
    </w:p>
    <w:p w14:paraId="4AD7C882" w14:textId="514C1189" w:rsidR="00903106" w:rsidRPr="00903106" w:rsidRDefault="00903106" w:rsidP="00903106">
      <w:pPr>
        <w:autoSpaceDE w:val="0"/>
        <w:autoSpaceDN w:val="0"/>
        <w:adjustRightInd w:val="0"/>
        <w:rPr>
          <w:rFonts w:eastAsia="Arial Unicode MS" w:cs="Arial"/>
          <w:szCs w:val="22"/>
          <w:lang w:val="es-AR"/>
        </w:rPr>
      </w:pPr>
      <w:r w:rsidRPr="00903106">
        <w:rPr>
          <w:rFonts w:eastAsia="Arial Unicode MS" w:cs="Arial"/>
          <w:szCs w:val="22"/>
          <w:lang w:val="es-AR"/>
        </w:rPr>
        <w:t>Se debe utilizar equipo de protección personal que consta de guantes,</w:t>
      </w:r>
      <w:r>
        <w:rPr>
          <w:rFonts w:eastAsia="Arial Unicode MS" w:cs="Arial"/>
          <w:szCs w:val="22"/>
          <w:lang w:val="es-AR"/>
        </w:rPr>
        <w:t xml:space="preserve"> </w:t>
      </w:r>
      <w:r w:rsidRPr="00903106">
        <w:rPr>
          <w:rFonts w:eastAsia="Arial Unicode MS" w:cs="Arial"/>
          <w:szCs w:val="22"/>
          <w:lang w:val="es-AR"/>
        </w:rPr>
        <w:t>overoles y gafas de seguridad aprobados al manipular el producto.</w:t>
      </w:r>
    </w:p>
    <w:p w14:paraId="20F35CD4" w14:textId="77777777" w:rsidR="00E761E9" w:rsidRDefault="00903106" w:rsidP="00903106">
      <w:pPr>
        <w:autoSpaceDE w:val="0"/>
        <w:autoSpaceDN w:val="0"/>
        <w:adjustRightInd w:val="0"/>
        <w:rPr>
          <w:rFonts w:eastAsia="Arial Unicode MS" w:cs="Arial"/>
          <w:szCs w:val="22"/>
          <w:lang w:val="es-AR"/>
        </w:rPr>
      </w:pPr>
      <w:r w:rsidRPr="00903106">
        <w:rPr>
          <w:rFonts w:eastAsia="Arial Unicode MS" w:cs="Arial"/>
          <w:szCs w:val="22"/>
          <w:lang w:val="es-AR"/>
        </w:rPr>
        <w:lastRenderedPageBreak/>
        <w:t xml:space="preserve">Evite el contacto con piel, ojos y membranas mucosas. </w:t>
      </w:r>
    </w:p>
    <w:p w14:paraId="4227C6AB" w14:textId="77777777" w:rsidR="00E761E9" w:rsidRDefault="00903106" w:rsidP="00903106">
      <w:pPr>
        <w:autoSpaceDE w:val="0"/>
        <w:autoSpaceDN w:val="0"/>
        <w:adjustRightInd w:val="0"/>
        <w:rPr>
          <w:rFonts w:eastAsia="Arial Unicode MS" w:cs="Arial"/>
          <w:szCs w:val="22"/>
          <w:lang w:val="es-AR"/>
        </w:rPr>
      </w:pPr>
      <w:r w:rsidRPr="00903106">
        <w:rPr>
          <w:rFonts w:eastAsia="Arial Unicode MS" w:cs="Arial"/>
          <w:szCs w:val="22"/>
          <w:lang w:val="es-AR"/>
        </w:rPr>
        <w:t>En caso de contacto</w:t>
      </w:r>
      <w:r>
        <w:rPr>
          <w:rFonts w:eastAsia="Arial Unicode MS" w:cs="Arial"/>
          <w:szCs w:val="22"/>
          <w:lang w:val="es-AR"/>
        </w:rPr>
        <w:t xml:space="preserve"> </w:t>
      </w:r>
      <w:r w:rsidRPr="00903106">
        <w:rPr>
          <w:rFonts w:eastAsia="Arial Unicode MS" w:cs="Arial"/>
          <w:szCs w:val="22"/>
          <w:lang w:val="es-AR"/>
        </w:rPr>
        <w:t>con la piel, lavar con agua y jabón.</w:t>
      </w:r>
    </w:p>
    <w:p w14:paraId="3B7E97C8" w14:textId="77777777" w:rsidR="00E761E9" w:rsidRDefault="00903106" w:rsidP="00903106">
      <w:pPr>
        <w:autoSpaceDE w:val="0"/>
        <w:autoSpaceDN w:val="0"/>
        <w:adjustRightInd w:val="0"/>
        <w:rPr>
          <w:rFonts w:eastAsia="Arial Unicode MS" w:cs="Arial"/>
          <w:szCs w:val="22"/>
          <w:lang w:val="es-AR"/>
        </w:rPr>
      </w:pPr>
      <w:r w:rsidRPr="00903106">
        <w:rPr>
          <w:rFonts w:eastAsia="Arial Unicode MS" w:cs="Arial"/>
          <w:szCs w:val="22"/>
          <w:lang w:val="es-AR"/>
        </w:rPr>
        <w:t>En caso de contacto con los ojos,</w:t>
      </w:r>
      <w:r>
        <w:rPr>
          <w:rFonts w:eastAsia="Arial Unicode MS" w:cs="Arial"/>
          <w:szCs w:val="22"/>
          <w:lang w:val="es-AR"/>
        </w:rPr>
        <w:t xml:space="preserve"> </w:t>
      </w:r>
      <w:r w:rsidRPr="00903106">
        <w:rPr>
          <w:rFonts w:eastAsia="Arial Unicode MS" w:cs="Arial"/>
          <w:szCs w:val="22"/>
          <w:lang w:val="es-AR"/>
        </w:rPr>
        <w:t xml:space="preserve">enjuague inmediatamente con agua limpia. </w:t>
      </w:r>
    </w:p>
    <w:p w14:paraId="054F6ED3" w14:textId="38840347" w:rsidR="00903106" w:rsidRPr="00903106" w:rsidRDefault="00903106" w:rsidP="00903106">
      <w:pPr>
        <w:autoSpaceDE w:val="0"/>
        <w:autoSpaceDN w:val="0"/>
        <w:adjustRightInd w:val="0"/>
        <w:rPr>
          <w:rFonts w:eastAsia="Arial Unicode MS" w:cs="Arial"/>
          <w:szCs w:val="22"/>
          <w:lang w:val="es-AR"/>
        </w:rPr>
      </w:pPr>
      <w:r w:rsidRPr="00903106">
        <w:rPr>
          <w:rFonts w:eastAsia="Arial Unicode MS" w:cs="Arial"/>
          <w:szCs w:val="22"/>
          <w:lang w:val="es-AR"/>
        </w:rPr>
        <w:t>En caso de derrame accidental, quitar inmediatamente la ropa afectada y</w:t>
      </w:r>
      <w:r>
        <w:rPr>
          <w:rFonts w:eastAsia="Arial Unicode MS" w:cs="Arial"/>
          <w:szCs w:val="22"/>
          <w:lang w:val="es-AR"/>
        </w:rPr>
        <w:t xml:space="preserve"> </w:t>
      </w:r>
      <w:r w:rsidRPr="00903106">
        <w:rPr>
          <w:rFonts w:eastAsia="Arial Unicode MS" w:cs="Arial"/>
          <w:szCs w:val="22"/>
          <w:lang w:val="es-AR"/>
        </w:rPr>
        <w:t>lavar la piel afectada con agua y jabón</w:t>
      </w:r>
      <w:r>
        <w:rPr>
          <w:rFonts w:eastAsia="Arial Unicode MS" w:cs="Arial"/>
          <w:szCs w:val="22"/>
          <w:lang w:val="es-AR"/>
        </w:rPr>
        <w:t>.</w:t>
      </w:r>
    </w:p>
    <w:p w14:paraId="265E397B" w14:textId="77777777" w:rsidR="00E761E9" w:rsidRDefault="00903106" w:rsidP="00903106">
      <w:pPr>
        <w:autoSpaceDE w:val="0"/>
        <w:autoSpaceDN w:val="0"/>
        <w:adjustRightInd w:val="0"/>
        <w:rPr>
          <w:rFonts w:eastAsia="Arial Unicode MS" w:cs="Arial"/>
          <w:szCs w:val="22"/>
          <w:lang w:val="es-AR"/>
        </w:rPr>
      </w:pPr>
      <w:r w:rsidRPr="00903106">
        <w:rPr>
          <w:rFonts w:eastAsia="Arial Unicode MS" w:cs="Arial"/>
          <w:szCs w:val="22"/>
          <w:lang w:val="es-AR"/>
        </w:rPr>
        <w:t>En caso de ingestión accidental, enjuáguese inmediatamente la boca con</w:t>
      </w:r>
      <w:r>
        <w:rPr>
          <w:rFonts w:eastAsia="Arial Unicode MS" w:cs="Arial"/>
          <w:szCs w:val="22"/>
          <w:lang w:val="es-AR"/>
        </w:rPr>
        <w:t xml:space="preserve"> </w:t>
      </w:r>
      <w:r w:rsidRPr="00903106">
        <w:rPr>
          <w:rFonts w:eastAsia="Arial Unicode MS" w:cs="Arial"/>
          <w:szCs w:val="22"/>
          <w:lang w:val="es-AR"/>
        </w:rPr>
        <w:t>abundante agua y busque atención médica</w:t>
      </w:r>
      <w:r>
        <w:rPr>
          <w:rFonts w:eastAsia="Arial Unicode MS" w:cs="Arial"/>
          <w:szCs w:val="22"/>
          <w:lang w:val="es-AR"/>
        </w:rPr>
        <w:t>.</w:t>
      </w:r>
    </w:p>
    <w:p w14:paraId="46901A38" w14:textId="77777777" w:rsidR="00E761E9" w:rsidRDefault="00903106" w:rsidP="00903106">
      <w:pPr>
        <w:autoSpaceDE w:val="0"/>
        <w:autoSpaceDN w:val="0"/>
        <w:adjustRightInd w:val="0"/>
        <w:rPr>
          <w:rFonts w:eastAsia="Arial Unicode MS" w:cs="Arial"/>
          <w:szCs w:val="22"/>
          <w:lang w:val="es-AR"/>
        </w:rPr>
      </w:pPr>
      <w:r w:rsidRPr="00903106">
        <w:rPr>
          <w:rFonts w:eastAsia="Arial Unicode MS" w:cs="Arial"/>
          <w:szCs w:val="22"/>
          <w:lang w:val="es-AR"/>
        </w:rPr>
        <w:t>Evitar que los niños tengan acceso al producto o que estén en contacto con</w:t>
      </w:r>
      <w:r>
        <w:rPr>
          <w:rFonts w:eastAsia="Arial Unicode MS" w:cs="Arial"/>
          <w:szCs w:val="22"/>
          <w:lang w:val="es-AR"/>
        </w:rPr>
        <w:t xml:space="preserve"> </w:t>
      </w:r>
      <w:r w:rsidRPr="00903106">
        <w:rPr>
          <w:rFonts w:eastAsia="Arial Unicode MS" w:cs="Arial"/>
          <w:szCs w:val="22"/>
          <w:lang w:val="es-AR"/>
        </w:rPr>
        <w:t>los animales tratados</w:t>
      </w:r>
      <w:r w:rsidR="00E761E9">
        <w:rPr>
          <w:rFonts w:eastAsia="Arial Unicode MS" w:cs="Arial"/>
          <w:szCs w:val="22"/>
          <w:lang w:val="es-AR"/>
        </w:rPr>
        <w:t>.</w:t>
      </w:r>
    </w:p>
    <w:p w14:paraId="458AF8ED" w14:textId="07BBB15E" w:rsidR="0053580B" w:rsidRPr="00903106" w:rsidRDefault="00903106" w:rsidP="00903106">
      <w:pPr>
        <w:autoSpaceDE w:val="0"/>
        <w:autoSpaceDN w:val="0"/>
        <w:adjustRightInd w:val="0"/>
        <w:rPr>
          <w:rFonts w:eastAsia="Arial Unicode MS" w:cs="Arial"/>
          <w:szCs w:val="22"/>
          <w:lang w:val="es-AR"/>
        </w:rPr>
      </w:pPr>
      <w:r w:rsidRPr="00903106">
        <w:rPr>
          <w:rFonts w:eastAsia="Arial Unicode MS" w:cs="Arial"/>
          <w:szCs w:val="22"/>
          <w:lang w:val="es-AR"/>
        </w:rPr>
        <w:t>Lávese las manos después de su uso.</w:t>
      </w:r>
    </w:p>
    <w:p w14:paraId="774B4548" w14:textId="77777777" w:rsidR="00E761E9" w:rsidRPr="00E761E9" w:rsidRDefault="00E761E9" w:rsidP="00E761E9">
      <w:pPr>
        <w:jc w:val="both"/>
        <w:rPr>
          <w:rFonts w:cs="Arial"/>
          <w:szCs w:val="22"/>
          <w:lang w:val="es-CL"/>
        </w:rPr>
      </w:pPr>
      <w:r w:rsidRPr="00E761E9">
        <w:rPr>
          <w:rFonts w:cs="Arial"/>
          <w:szCs w:val="22"/>
          <w:lang w:val="es-CL"/>
        </w:rPr>
        <w:t>INSTRUCCIONES DE PRIMEROS AUXILIOS</w:t>
      </w:r>
    </w:p>
    <w:p w14:paraId="7C7570E4" w14:textId="1F37AE76" w:rsidR="00401AA5" w:rsidRPr="00E761E9" w:rsidRDefault="00E761E9" w:rsidP="00E761E9">
      <w:pPr>
        <w:jc w:val="both"/>
        <w:rPr>
          <w:rFonts w:cs="Arial"/>
          <w:szCs w:val="22"/>
          <w:lang w:val="es-CL"/>
        </w:rPr>
      </w:pPr>
      <w:r w:rsidRPr="00E761E9">
        <w:rPr>
          <w:rFonts w:cs="Arial"/>
          <w:szCs w:val="22"/>
          <w:lang w:val="es-CL"/>
        </w:rPr>
        <w:t>En caso de intoxicación, llame al Médico inmediatamente o lleve el paciente al Médico y muéstrele el prospecto o una copia de la etiqueta. No hay antídoto específico, el tratamiento debe ser sintomático. En caso de intoxicación del animal, llamar al Médico Veterinario.</w:t>
      </w:r>
    </w:p>
    <w:p w14:paraId="46E2233F" w14:textId="77777777" w:rsidR="00E761E9" w:rsidRDefault="00E761E9" w:rsidP="00E761E9">
      <w:pPr>
        <w:jc w:val="both"/>
        <w:rPr>
          <w:rFonts w:cs="Arial"/>
          <w:b/>
          <w:bCs/>
          <w:szCs w:val="22"/>
          <w:lang w:val="es-CL"/>
        </w:rPr>
      </w:pPr>
    </w:p>
    <w:p w14:paraId="62E32538" w14:textId="643C682D" w:rsidR="005F16BA" w:rsidRPr="00833B55" w:rsidRDefault="005F16BA" w:rsidP="000C3D04">
      <w:pPr>
        <w:jc w:val="both"/>
        <w:rPr>
          <w:rFonts w:cs="Arial"/>
          <w:b/>
          <w:bCs/>
          <w:szCs w:val="22"/>
          <w:lang w:val="es-CL"/>
        </w:rPr>
      </w:pPr>
      <w:r w:rsidRPr="00833B55">
        <w:rPr>
          <w:rFonts w:cs="Arial"/>
          <w:b/>
          <w:bCs/>
          <w:szCs w:val="22"/>
          <w:lang w:val="es-CL"/>
        </w:rPr>
        <w:t>Interacciones con otros productos farmacéuticos:</w:t>
      </w:r>
    </w:p>
    <w:p w14:paraId="0961B4F4" w14:textId="1AF451AC" w:rsidR="00763CCE" w:rsidRDefault="00E761E9">
      <w:pPr>
        <w:jc w:val="both"/>
        <w:rPr>
          <w:rFonts w:cs="Arial"/>
          <w:szCs w:val="22"/>
          <w:lang w:val="es-CL"/>
        </w:rPr>
      </w:pPr>
      <w:r w:rsidRPr="00E761E9">
        <w:rPr>
          <w:rFonts w:cs="Arial"/>
          <w:szCs w:val="22"/>
          <w:lang w:val="es-CL"/>
        </w:rPr>
        <w:t>Ninguna conocida</w:t>
      </w:r>
    </w:p>
    <w:p w14:paraId="1900D34C" w14:textId="33E8BE29" w:rsidR="00E761E9" w:rsidRPr="00E761E9" w:rsidRDefault="00E761E9" w:rsidP="00E761E9">
      <w:pPr>
        <w:jc w:val="both"/>
        <w:rPr>
          <w:rFonts w:cs="Arial"/>
          <w:szCs w:val="22"/>
          <w:lang w:val="es-CL"/>
        </w:rPr>
      </w:pPr>
      <w:r w:rsidRPr="00E761E9">
        <w:rPr>
          <w:rFonts w:cs="Arial"/>
          <w:szCs w:val="22"/>
          <w:lang w:val="es-CL"/>
        </w:rPr>
        <w:t>En ausencia de estudios de compatibilidad, este medicamento veterinario</w:t>
      </w:r>
      <w:r>
        <w:rPr>
          <w:rFonts w:cs="Arial"/>
          <w:szCs w:val="22"/>
          <w:lang w:val="es-CL"/>
        </w:rPr>
        <w:t xml:space="preserve"> </w:t>
      </w:r>
      <w:r w:rsidRPr="00E761E9">
        <w:rPr>
          <w:rFonts w:cs="Arial"/>
          <w:szCs w:val="22"/>
          <w:lang w:val="es-CL"/>
        </w:rPr>
        <w:t>no debe mezclarse con otros productos veterinarios.</w:t>
      </w:r>
    </w:p>
    <w:p w14:paraId="5229647C" w14:textId="77777777" w:rsidR="00E761E9" w:rsidRDefault="00E761E9">
      <w:pPr>
        <w:jc w:val="both"/>
        <w:rPr>
          <w:rFonts w:cs="Arial"/>
          <w:b/>
          <w:bCs/>
          <w:szCs w:val="22"/>
          <w:lang w:val="es-CL"/>
        </w:rPr>
      </w:pPr>
    </w:p>
    <w:p w14:paraId="3B0C8F2B" w14:textId="15200B64" w:rsidR="00147D0B" w:rsidRPr="00833B55" w:rsidRDefault="00147D0B">
      <w:pPr>
        <w:jc w:val="both"/>
        <w:rPr>
          <w:rFonts w:cs="Arial"/>
          <w:b/>
          <w:bCs/>
          <w:szCs w:val="22"/>
          <w:lang w:val="es-CL"/>
        </w:rPr>
      </w:pPr>
      <w:r w:rsidRPr="00833B55">
        <w:rPr>
          <w:rFonts w:cs="Arial"/>
          <w:b/>
          <w:bCs/>
          <w:szCs w:val="22"/>
          <w:lang w:val="es-CL"/>
        </w:rPr>
        <w:t>Efectos no deseados o reacciones adversas:</w:t>
      </w:r>
    </w:p>
    <w:p w14:paraId="6F23DB05" w14:textId="25CF9ECF" w:rsidR="00E761E9" w:rsidRPr="00E761E9" w:rsidRDefault="00E761E9" w:rsidP="00E761E9">
      <w:pPr>
        <w:jc w:val="both"/>
        <w:rPr>
          <w:rFonts w:cs="Arial"/>
          <w:szCs w:val="22"/>
          <w:lang w:val="es-CL"/>
        </w:rPr>
      </w:pPr>
      <w:r w:rsidRPr="00E761E9">
        <w:rPr>
          <w:rFonts w:cs="Arial"/>
          <w:szCs w:val="22"/>
          <w:lang w:val="es-CL"/>
        </w:rPr>
        <w:t>El tratamiento tópico con EXZOLT® 5% generalmente es bien tolerado, no se</w:t>
      </w:r>
      <w:r>
        <w:rPr>
          <w:rFonts w:cs="Arial"/>
          <w:szCs w:val="22"/>
          <w:lang w:val="es-CL"/>
        </w:rPr>
        <w:t xml:space="preserve"> </w:t>
      </w:r>
      <w:r w:rsidRPr="00E761E9">
        <w:rPr>
          <w:rFonts w:cs="Arial"/>
          <w:szCs w:val="22"/>
          <w:lang w:val="es-CL"/>
        </w:rPr>
        <w:t>produjeron reacciones adversas graves en los estudios; en algunos animales</w:t>
      </w:r>
      <w:r>
        <w:rPr>
          <w:rFonts w:cs="Arial"/>
          <w:szCs w:val="22"/>
          <w:lang w:val="es-CL"/>
        </w:rPr>
        <w:t xml:space="preserve"> </w:t>
      </w:r>
      <w:r w:rsidRPr="00E761E9">
        <w:rPr>
          <w:rFonts w:cs="Arial"/>
          <w:szCs w:val="22"/>
          <w:lang w:val="es-CL"/>
        </w:rPr>
        <w:t>se han observado reacciones locales leves y transitorias que no afectan la</w:t>
      </w:r>
      <w:r>
        <w:rPr>
          <w:rFonts w:cs="Arial"/>
          <w:szCs w:val="22"/>
          <w:lang w:val="es-CL"/>
        </w:rPr>
        <w:t xml:space="preserve"> </w:t>
      </w:r>
      <w:r w:rsidRPr="00E761E9">
        <w:rPr>
          <w:rFonts w:cs="Arial"/>
          <w:szCs w:val="22"/>
          <w:lang w:val="es-CL"/>
        </w:rPr>
        <w:t>salud general de los animales y no requieren un tratamiento específico.</w:t>
      </w:r>
    </w:p>
    <w:p w14:paraId="1DF2E47E" w14:textId="171279BF" w:rsidR="00E761E9" w:rsidRDefault="00E761E9" w:rsidP="00E761E9">
      <w:pPr>
        <w:jc w:val="both"/>
        <w:rPr>
          <w:rFonts w:cs="Arial"/>
          <w:szCs w:val="22"/>
          <w:lang w:val="es-CL"/>
        </w:rPr>
      </w:pPr>
      <w:r w:rsidRPr="00E761E9">
        <w:rPr>
          <w:rFonts w:cs="Arial"/>
          <w:szCs w:val="22"/>
          <w:lang w:val="es-CL"/>
        </w:rPr>
        <w:t>Si se observan reacciones más graves u otras reacciones no descritas en</w:t>
      </w:r>
      <w:r>
        <w:rPr>
          <w:rFonts w:cs="Arial"/>
          <w:szCs w:val="22"/>
          <w:lang w:val="es-CL"/>
        </w:rPr>
        <w:t xml:space="preserve"> </w:t>
      </w:r>
      <w:r w:rsidRPr="00E761E9">
        <w:rPr>
          <w:rFonts w:cs="Arial"/>
          <w:szCs w:val="22"/>
          <w:lang w:val="es-CL"/>
        </w:rPr>
        <w:t>este prospecto, se debe consultar al veterinario.</w:t>
      </w:r>
    </w:p>
    <w:p w14:paraId="2F5DDEB8" w14:textId="77777777" w:rsidR="00B24371" w:rsidRDefault="00B24371" w:rsidP="00B24371">
      <w:pPr>
        <w:jc w:val="both"/>
        <w:rPr>
          <w:rFonts w:eastAsia="Arial Unicode MS" w:cs="Arial"/>
          <w:szCs w:val="22"/>
          <w:lang w:val="es-CL"/>
        </w:rPr>
      </w:pPr>
    </w:p>
    <w:p w14:paraId="0EDC496C" w14:textId="3FBB5A27" w:rsidR="000C2DC4" w:rsidRPr="00294EC4" w:rsidRDefault="000C2DC4">
      <w:pPr>
        <w:jc w:val="both"/>
        <w:rPr>
          <w:rStyle w:val="Textoennegrita"/>
          <w:rFonts w:cs="Arial"/>
          <w:szCs w:val="22"/>
          <w:lang w:val="es-CL"/>
        </w:rPr>
      </w:pPr>
      <w:r w:rsidRPr="00294EC4">
        <w:rPr>
          <w:rStyle w:val="Textoennegrita"/>
          <w:rFonts w:cs="Arial"/>
          <w:szCs w:val="22"/>
          <w:lang w:val="es-CL"/>
        </w:rPr>
        <w:t xml:space="preserve">Período de </w:t>
      </w:r>
      <w:r w:rsidR="00640DDF" w:rsidRPr="00714A89">
        <w:rPr>
          <w:rStyle w:val="Textoennegrita"/>
          <w:rFonts w:cs="Arial"/>
          <w:szCs w:val="22"/>
          <w:lang w:val="es-CL"/>
        </w:rPr>
        <w:t>retiro</w:t>
      </w:r>
      <w:r w:rsidRPr="00294EC4">
        <w:rPr>
          <w:rStyle w:val="Textoennegrita"/>
          <w:rFonts w:cs="Arial"/>
          <w:szCs w:val="22"/>
          <w:lang w:val="es-CL"/>
        </w:rPr>
        <w:t>:</w:t>
      </w:r>
    </w:p>
    <w:p w14:paraId="17F1C7C8" w14:textId="2790B927" w:rsidR="00A36027" w:rsidRDefault="00FF300D" w:rsidP="00B24371">
      <w:pPr>
        <w:jc w:val="both"/>
        <w:rPr>
          <w:rFonts w:cs="Arial"/>
          <w:szCs w:val="22"/>
          <w:lang w:val="es-CL"/>
        </w:rPr>
      </w:pPr>
      <w:r w:rsidRPr="00FF300D">
        <w:rPr>
          <w:rFonts w:cs="Arial"/>
          <w:szCs w:val="22"/>
          <w:lang w:val="es-CL"/>
        </w:rPr>
        <w:t>El periodo de restricción</w:t>
      </w:r>
      <w:r w:rsidR="00501C11">
        <w:rPr>
          <w:rFonts w:cs="Arial"/>
          <w:szCs w:val="22"/>
          <w:lang w:val="es-CL"/>
        </w:rPr>
        <w:t xml:space="preserve"> en carne</w:t>
      </w:r>
      <w:r w:rsidRPr="00FF300D">
        <w:rPr>
          <w:rFonts w:cs="Arial"/>
          <w:szCs w:val="22"/>
          <w:lang w:val="es-CL"/>
        </w:rPr>
        <w:t xml:space="preserve"> luego de la administración del producto es de </w:t>
      </w:r>
      <w:r w:rsidR="00501C11">
        <w:rPr>
          <w:rFonts w:cs="Arial"/>
          <w:szCs w:val="22"/>
          <w:lang w:val="es-CL"/>
        </w:rPr>
        <w:t>42</w:t>
      </w:r>
      <w:r w:rsidRPr="00FF300D">
        <w:rPr>
          <w:rFonts w:cs="Arial"/>
          <w:szCs w:val="22"/>
          <w:lang w:val="es-CL"/>
        </w:rPr>
        <w:t xml:space="preserve"> días, no utilizar en hembras cuya leche sea destinado para consumo humano</w:t>
      </w:r>
      <w:r w:rsidR="004A325A">
        <w:rPr>
          <w:rFonts w:cs="Arial"/>
          <w:szCs w:val="22"/>
          <w:lang w:val="es-CL"/>
        </w:rPr>
        <w:t>.</w:t>
      </w:r>
    </w:p>
    <w:p w14:paraId="4B0D1EC3" w14:textId="77777777" w:rsidR="004138F2" w:rsidRDefault="004138F2" w:rsidP="00F9533B">
      <w:pPr>
        <w:jc w:val="both"/>
        <w:rPr>
          <w:rFonts w:cs="Arial"/>
          <w:szCs w:val="22"/>
          <w:lang w:val="es-CL"/>
        </w:rPr>
      </w:pPr>
    </w:p>
    <w:p w14:paraId="292E6C32" w14:textId="44CBFA38" w:rsidR="00F9533B" w:rsidRPr="00F9533B" w:rsidRDefault="00F9533B" w:rsidP="00F9533B">
      <w:pPr>
        <w:jc w:val="both"/>
        <w:rPr>
          <w:rFonts w:cs="Arial"/>
          <w:b/>
          <w:bCs/>
          <w:szCs w:val="22"/>
          <w:lang w:val="es-CL"/>
        </w:rPr>
      </w:pPr>
      <w:r w:rsidRPr="00F9533B">
        <w:rPr>
          <w:rFonts w:cs="Arial"/>
          <w:b/>
          <w:bCs/>
          <w:szCs w:val="22"/>
          <w:lang w:val="es-CL"/>
        </w:rPr>
        <w:t>Almacenamiento</w:t>
      </w:r>
      <w:r>
        <w:rPr>
          <w:rFonts w:cs="Arial"/>
          <w:b/>
          <w:bCs/>
          <w:szCs w:val="22"/>
          <w:lang w:val="es-CL"/>
        </w:rPr>
        <w:t>:</w:t>
      </w:r>
    </w:p>
    <w:p w14:paraId="22A85A49" w14:textId="1F0B362A" w:rsidR="00690B28" w:rsidRPr="00690B28" w:rsidRDefault="00690B28" w:rsidP="00690B28">
      <w:pPr>
        <w:jc w:val="both"/>
        <w:rPr>
          <w:rFonts w:cs="Arial"/>
          <w:szCs w:val="22"/>
          <w:lang w:val="es-AR"/>
        </w:rPr>
      </w:pPr>
      <w:r w:rsidRPr="00690B28">
        <w:rPr>
          <w:rFonts w:cs="Arial"/>
          <w:szCs w:val="22"/>
          <w:lang w:val="es-AR"/>
        </w:rPr>
        <w:t>Conservar el producto en su envase original, en un lugar fresco y seco, a una</w:t>
      </w:r>
      <w:r>
        <w:rPr>
          <w:rFonts w:cs="Arial"/>
          <w:szCs w:val="22"/>
          <w:lang w:val="es-AR"/>
        </w:rPr>
        <w:t xml:space="preserve"> </w:t>
      </w:r>
      <w:r w:rsidRPr="00690B28">
        <w:rPr>
          <w:rFonts w:cs="Arial"/>
          <w:szCs w:val="22"/>
          <w:lang w:val="es-AR"/>
        </w:rPr>
        <w:t>temperatura no mayor a 30°C. No congelar.</w:t>
      </w:r>
      <w:r>
        <w:rPr>
          <w:rFonts w:cs="Arial"/>
          <w:szCs w:val="22"/>
          <w:lang w:val="es-AR"/>
        </w:rPr>
        <w:t xml:space="preserve"> </w:t>
      </w:r>
      <w:r w:rsidRPr="00690B28">
        <w:rPr>
          <w:rFonts w:cs="Arial"/>
          <w:szCs w:val="22"/>
          <w:lang w:val="es-AR"/>
        </w:rPr>
        <w:t>Manténgase fuera del alcance de los niños, animales domésticos y</w:t>
      </w:r>
      <w:r>
        <w:rPr>
          <w:rFonts w:cs="Arial"/>
          <w:szCs w:val="22"/>
          <w:lang w:val="es-AR"/>
        </w:rPr>
        <w:t xml:space="preserve"> </w:t>
      </w:r>
      <w:r w:rsidRPr="00690B28">
        <w:rPr>
          <w:rFonts w:cs="Arial"/>
          <w:szCs w:val="22"/>
          <w:lang w:val="es-AR"/>
        </w:rPr>
        <w:t>alimentos.</w:t>
      </w:r>
    </w:p>
    <w:p w14:paraId="7AA91EBB" w14:textId="62BE7EFC" w:rsidR="004138F2" w:rsidRDefault="00690B28" w:rsidP="00690B28">
      <w:pPr>
        <w:jc w:val="both"/>
        <w:rPr>
          <w:rFonts w:cs="Arial"/>
          <w:szCs w:val="22"/>
          <w:lang w:val="es-AR"/>
        </w:rPr>
      </w:pPr>
      <w:r w:rsidRPr="00690B28">
        <w:rPr>
          <w:rFonts w:cs="Arial"/>
          <w:szCs w:val="22"/>
          <w:lang w:val="es-AR"/>
        </w:rPr>
        <w:t>Una vez abierto el frasco, conservar el producto a temperatura ambiente</w:t>
      </w:r>
      <w:r>
        <w:rPr>
          <w:rFonts w:cs="Arial"/>
          <w:szCs w:val="22"/>
          <w:lang w:val="es-AR"/>
        </w:rPr>
        <w:t xml:space="preserve"> </w:t>
      </w:r>
      <w:r w:rsidRPr="00690B28">
        <w:rPr>
          <w:rFonts w:cs="Arial"/>
          <w:szCs w:val="22"/>
          <w:lang w:val="es-AR"/>
        </w:rPr>
        <w:t>(entre 15ºC y 30ºC) y utilizarlo en un plazo máximo de 6 (seis) meses.</w:t>
      </w:r>
    </w:p>
    <w:p w14:paraId="411A7033" w14:textId="77777777" w:rsidR="00690B28" w:rsidRDefault="00690B28" w:rsidP="00690B28">
      <w:pPr>
        <w:jc w:val="both"/>
        <w:rPr>
          <w:rStyle w:val="Textoennegrita"/>
          <w:rFonts w:cs="Arial"/>
          <w:szCs w:val="22"/>
          <w:lang w:val="es-CL"/>
        </w:rPr>
      </w:pPr>
    </w:p>
    <w:p w14:paraId="0A331C48" w14:textId="2F8B4C71" w:rsidR="00147D0B" w:rsidRPr="00294EC4" w:rsidRDefault="000C2DC4">
      <w:pPr>
        <w:jc w:val="both"/>
        <w:rPr>
          <w:rFonts w:cs="Arial"/>
          <w:szCs w:val="22"/>
          <w:lang w:val="es-CL"/>
        </w:rPr>
      </w:pPr>
      <w:r w:rsidRPr="00294EC4">
        <w:rPr>
          <w:rStyle w:val="Textoennegrita"/>
          <w:rFonts w:cs="Arial"/>
          <w:szCs w:val="22"/>
          <w:lang w:val="es-CL"/>
        </w:rPr>
        <w:t>Presentación:</w:t>
      </w:r>
      <w:r w:rsidRPr="00294EC4">
        <w:rPr>
          <w:rFonts w:cs="Arial"/>
          <w:szCs w:val="22"/>
          <w:lang w:val="es-CL"/>
        </w:rPr>
        <w:t xml:space="preserve"> </w:t>
      </w:r>
    </w:p>
    <w:p w14:paraId="15156E7C" w14:textId="19D4FCD6" w:rsidR="00FC64D6" w:rsidRPr="004A325A" w:rsidRDefault="004A325A" w:rsidP="004A325A">
      <w:pPr>
        <w:pStyle w:val="textosgenerales"/>
        <w:rPr>
          <w:rFonts w:ascii="Times New Roman" w:hAnsi="Times New Roman"/>
          <w:sz w:val="24"/>
          <w:lang w:eastAsia="es-ES_tradnl"/>
        </w:rPr>
      </w:pPr>
      <w:r w:rsidRPr="004A325A">
        <w:rPr>
          <w:shd w:val="clear" w:color="auto" w:fill="FFFFFF"/>
          <w:lang w:eastAsia="es-ES_tradnl"/>
        </w:rPr>
        <w:t xml:space="preserve">Envase de </w:t>
      </w:r>
      <w:r w:rsidR="00EC055C">
        <w:rPr>
          <w:shd w:val="clear" w:color="auto" w:fill="FFFFFF"/>
          <w:lang w:eastAsia="es-ES_tradnl"/>
        </w:rPr>
        <w:t>1000</w:t>
      </w:r>
      <w:r w:rsidR="00501C11">
        <w:rPr>
          <w:shd w:val="clear" w:color="auto" w:fill="FFFFFF"/>
          <w:lang w:eastAsia="es-ES_tradnl"/>
        </w:rPr>
        <w:t xml:space="preserve"> y 5000</w:t>
      </w:r>
      <w:r w:rsidRPr="004A325A">
        <w:rPr>
          <w:shd w:val="clear" w:color="auto" w:fill="FFFFFF"/>
          <w:lang w:eastAsia="es-ES_tradnl"/>
        </w:rPr>
        <w:t xml:space="preserve"> ml</w:t>
      </w:r>
      <w:r w:rsidR="004138F2" w:rsidRPr="00D2681C">
        <w:t>.</w:t>
      </w:r>
    </w:p>
    <w:p w14:paraId="44E01975" w14:textId="77777777" w:rsidR="004138F2" w:rsidRPr="00AE5741" w:rsidRDefault="004138F2" w:rsidP="00AE5741">
      <w:pPr>
        <w:rPr>
          <w:rFonts w:ascii="Times New Roman" w:hAnsi="Times New Roman"/>
          <w:sz w:val="24"/>
          <w:lang w:val="es-AR" w:eastAsia="es-ES_tradnl"/>
        </w:rPr>
      </w:pPr>
    </w:p>
    <w:p w14:paraId="6E93A365" w14:textId="224EF381" w:rsidR="009B24D0" w:rsidRPr="00501C11" w:rsidRDefault="0037233E" w:rsidP="009B24D0">
      <w:pPr>
        <w:jc w:val="both"/>
        <w:rPr>
          <w:rFonts w:cs="Arial"/>
          <w:b/>
          <w:szCs w:val="22"/>
          <w:lang w:val="en-US"/>
        </w:rPr>
      </w:pPr>
      <w:proofErr w:type="spellStart"/>
      <w:r w:rsidRPr="00501C11">
        <w:rPr>
          <w:rFonts w:cs="Arial"/>
          <w:b/>
          <w:szCs w:val="22"/>
          <w:lang w:val="en-US"/>
        </w:rPr>
        <w:t>Elaborado</w:t>
      </w:r>
      <w:proofErr w:type="spellEnd"/>
      <w:r w:rsidR="002E5C04" w:rsidRPr="00501C11">
        <w:rPr>
          <w:rFonts w:cs="Arial"/>
          <w:b/>
          <w:szCs w:val="22"/>
          <w:lang w:val="en-US"/>
        </w:rPr>
        <w:t xml:space="preserve"> </w:t>
      </w:r>
      <w:proofErr w:type="spellStart"/>
      <w:r w:rsidR="00501C11" w:rsidRPr="00501C11">
        <w:rPr>
          <w:rFonts w:cs="Arial"/>
          <w:b/>
          <w:szCs w:val="22"/>
          <w:lang w:val="en-US"/>
        </w:rPr>
        <w:t>p</w:t>
      </w:r>
      <w:r w:rsidR="00501C11">
        <w:rPr>
          <w:rFonts w:cs="Arial"/>
          <w:b/>
          <w:szCs w:val="22"/>
          <w:lang w:val="en-US"/>
        </w:rPr>
        <w:t>or</w:t>
      </w:r>
      <w:proofErr w:type="spellEnd"/>
      <w:r w:rsidR="00501C11">
        <w:rPr>
          <w:rFonts w:cs="Arial"/>
          <w:b/>
          <w:szCs w:val="22"/>
          <w:lang w:val="en-US"/>
        </w:rPr>
        <w:t>:</w:t>
      </w:r>
    </w:p>
    <w:p w14:paraId="544AD366" w14:textId="77777777" w:rsidR="00501C11" w:rsidRPr="00E761E9" w:rsidRDefault="00501C11" w:rsidP="00501C11">
      <w:pPr>
        <w:autoSpaceDE w:val="0"/>
        <w:autoSpaceDN w:val="0"/>
        <w:adjustRightInd w:val="0"/>
        <w:rPr>
          <w:rFonts w:cs="Arial"/>
          <w:szCs w:val="22"/>
          <w:lang w:val="en-US"/>
        </w:rPr>
      </w:pPr>
      <w:r w:rsidRPr="00E761E9">
        <w:rPr>
          <w:rFonts w:cs="Arial"/>
          <w:szCs w:val="22"/>
          <w:lang w:val="en-US"/>
        </w:rPr>
        <w:t>ARGENTA MANUFACTURING LIMITED.</w:t>
      </w:r>
    </w:p>
    <w:p w14:paraId="79C5D746" w14:textId="49E06511" w:rsidR="000C2DC4" w:rsidRPr="00E761E9" w:rsidRDefault="00501C11" w:rsidP="00501C11">
      <w:pPr>
        <w:rPr>
          <w:rFonts w:cs="Arial"/>
          <w:szCs w:val="22"/>
          <w:lang w:val="en-US"/>
        </w:rPr>
      </w:pPr>
      <w:r w:rsidRPr="00E761E9">
        <w:rPr>
          <w:rFonts w:cs="Arial"/>
          <w:szCs w:val="22"/>
          <w:lang w:val="en-US"/>
        </w:rPr>
        <w:t xml:space="preserve">2 Sterling Avenue, Manurewa, Auckland, Nueva </w:t>
      </w:r>
      <w:proofErr w:type="spellStart"/>
      <w:r w:rsidRPr="00E761E9">
        <w:rPr>
          <w:rFonts w:cs="Arial"/>
          <w:szCs w:val="22"/>
          <w:lang w:val="en-US"/>
        </w:rPr>
        <w:t>Zelanda</w:t>
      </w:r>
      <w:proofErr w:type="spellEnd"/>
    </w:p>
    <w:p w14:paraId="409228C6" w14:textId="77777777" w:rsidR="00501C11" w:rsidRPr="00501C11" w:rsidRDefault="00501C11" w:rsidP="00501C11">
      <w:pPr>
        <w:rPr>
          <w:rFonts w:cs="Arial"/>
          <w:b/>
          <w:szCs w:val="22"/>
          <w:lang w:val="en-US"/>
        </w:rPr>
      </w:pPr>
    </w:p>
    <w:p w14:paraId="0E216B67" w14:textId="6B8155C8" w:rsidR="00E600A0" w:rsidRPr="00993E12" w:rsidRDefault="00E600A0" w:rsidP="00E600A0">
      <w:pPr>
        <w:rPr>
          <w:b/>
          <w:bCs/>
          <w:lang w:val="es-ES" w:eastAsia="es-ES"/>
        </w:rPr>
      </w:pPr>
      <w:r w:rsidRPr="00993E12">
        <w:rPr>
          <w:b/>
          <w:bCs/>
          <w:lang w:val="es-ES" w:eastAsia="es-ES"/>
        </w:rPr>
        <w:t>Para uso veterinario únicamente. Venta bajo receta</w:t>
      </w:r>
      <w:r w:rsidR="004D2CFD">
        <w:rPr>
          <w:b/>
          <w:bCs/>
          <w:lang w:val="es-ES" w:eastAsia="es-ES"/>
        </w:rPr>
        <w:t>.</w:t>
      </w:r>
    </w:p>
    <w:p w14:paraId="3322153A" w14:textId="77777777" w:rsidR="00E600A0" w:rsidRPr="00993E12" w:rsidRDefault="00E600A0" w:rsidP="00E600A0">
      <w:pPr>
        <w:rPr>
          <w:b/>
          <w:bCs/>
          <w:lang w:val="es-ES" w:eastAsia="es-ES"/>
        </w:rPr>
      </w:pPr>
      <w:r w:rsidRPr="00993E12">
        <w:rPr>
          <w:b/>
          <w:bCs/>
          <w:lang w:val="es-ES" w:eastAsia="es-ES"/>
        </w:rPr>
        <w:t>Mantener fuera del alcance de los niños</w:t>
      </w:r>
      <w:r>
        <w:rPr>
          <w:b/>
          <w:bCs/>
          <w:lang w:val="es-ES" w:eastAsia="es-ES"/>
        </w:rPr>
        <w:t xml:space="preserve"> y animales domésticos</w:t>
      </w:r>
      <w:r w:rsidRPr="00993E12">
        <w:rPr>
          <w:b/>
          <w:bCs/>
          <w:lang w:val="es-ES" w:eastAsia="es-ES"/>
        </w:rPr>
        <w:t>.</w:t>
      </w:r>
    </w:p>
    <w:p w14:paraId="3D951E7F" w14:textId="77777777" w:rsidR="00E600A0" w:rsidRPr="00993E12" w:rsidRDefault="00E600A0" w:rsidP="00E600A0">
      <w:pPr>
        <w:rPr>
          <w:b/>
          <w:bCs/>
          <w:lang w:val="es-ES" w:eastAsia="es-ES"/>
        </w:rPr>
      </w:pPr>
      <w:r w:rsidRPr="00993E12">
        <w:rPr>
          <w:b/>
          <w:bCs/>
          <w:lang w:val="es-ES" w:eastAsia="es-ES"/>
        </w:rPr>
        <w:t>Centro Nacional de Intoxicaciones: 0800 333 0160.</w:t>
      </w:r>
    </w:p>
    <w:p w14:paraId="1CBFD278" w14:textId="6B738AC2" w:rsidR="00E600A0" w:rsidRDefault="00501C11" w:rsidP="00501C11">
      <w:pPr>
        <w:rPr>
          <w:lang w:val="es-AR" w:eastAsia="es-ES"/>
        </w:rPr>
      </w:pPr>
      <w:r w:rsidRPr="00501C11">
        <w:rPr>
          <w:lang w:val="es-AR" w:eastAsia="es-ES"/>
        </w:rPr>
        <w:lastRenderedPageBreak/>
        <w:t xml:space="preserve">Aprobado en la Prueba Biológica realizada en el Campo Experimental </w:t>
      </w:r>
      <w:proofErr w:type="spellStart"/>
      <w:r w:rsidRPr="00501C11">
        <w:rPr>
          <w:lang w:val="es-AR" w:eastAsia="es-ES"/>
        </w:rPr>
        <w:t>Cambá</w:t>
      </w:r>
      <w:proofErr w:type="spellEnd"/>
      <w:r>
        <w:rPr>
          <w:lang w:val="es-AR" w:eastAsia="es-ES"/>
        </w:rPr>
        <w:t xml:space="preserve"> </w:t>
      </w:r>
      <w:r w:rsidRPr="00501C11">
        <w:rPr>
          <w:lang w:val="es-AR" w:eastAsia="es-ES"/>
        </w:rPr>
        <w:t xml:space="preserve">Punta (Provincia de </w:t>
      </w:r>
      <w:r>
        <w:rPr>
          <w:lang w:val="es-AR" w:eastAsia="es-ES"/>
        </w:rPr>
        <w:t>C</w:t>
      </w:r>
      <w:r w:rsidRPr="00501C11">
        <w:rPr>
          <w:lang w:val="es-AR" w:eastAsia="es-ES"/>
        </w:rPr>
        <w:t>orrientes) con un porcentaje de eficacia de 100% y un</w:t>
      </w:r>
      <w:r>
        <w:rPr>
          <w:lang w:val="es-AR" w:eastAsia="es-ES"/>
        </w:rPr>
        <w:t xml:space="preserve"> </w:t>
      </w:r>
      <w:r w:rsidRPr="00501C11">
        <w:rPr>
          <w:lang w:val="es-AR" w:eastAsia="es-ES"/>
        </w:rPr>
        <w:t>Poder Residual</w:t>
      </w:r>
      <w:r>
        <w:rPr>
          <w:lang w:val="es-AR" w:eastAsia="es-ES"/>
        </w:rPr>
        <w:t xml:space="preserve"> </w:t>
      </w:r>
      <w:r w:rsidRPr="00501C11">
        <w:rPr>
          <w:lang w:val="es-AR" w:eastAsia="es-ES"/>
        </w:rPr>
        <w:t>Absoluto de 45 días.</w:t>
      </w:r>
    </w:p>
    <w:p w14:paraId="4A9F1B81" w14:textId="77777777" w:rsidR="00501C11" w:rsidRDefault="00501C11" w:rsidP="00501C11">
      <w:pPr>
        <w:rPr>
          <w:lang w:val="es-ES" w:eastAsia="es-ES"/>
        </w:rPr>
      </w:pPr>
    </w:p>
    <w:p w14:paraId="63140ADB" w14:textId="147D8E3B" w:rsidR="00E600A0" w:rsidRPr="00A653A5" w:rsidRDefault="00E600A0" w:rsidP="004A325A">
      <w:pPr>
        <w:pStyle w:val="textosgenerales"/>
        <w:rPr>
          <w:rFonts w:ascii="Times New Roman" w:hAnsi="Times New Roman"/>
          <w:sz w:val="24"/>
          <w:lang w:eastAsia="es-ES_tradnl"/>
        </w:rPr>
      </w:pPr>
      <w:r w:rsidRPr="00A653A5">
        <w:rPr>
          <w:b/>
          <w:bCs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21A2458" wp14:editId="6FF13C60">
            <wp:simplePos x="0" y="0"/>
            <wp:positionH relativeFrom="column">
              <wp:posOffset>3175</wp:posOffset>
            </wp:positionH>
            <wp:positionV relativeFrom="paragraph">
              <wp:posOffset>204</wp:posOffset>
            </wp:positionV>
            <wp:extent cx="1029970" cy="25336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3A5">
        <w:rPr>
          <w:lang w:val="es-ES" w:eastAsia="es-ES"/>
        </w:rPr>
        <w:t xml:space="preserve">Certificado </w:t>
      </w:r>
      <w:proofErr w:type="spellStart"/>
      <w:r w:rsidRPr="00A653A5">
        <w:rPr>
          <w:lang w:val="es-ES" w:eastAsia="es-ES"/>
        </w:rPr>
        <w:t>N°</w:t>
      </w:r>
      <w:proofErr w:type="spellEnd"/>
      <w:r w:rsidRPr="00A653A5">
        <w:rPr>
          <w:lang w:val="es-ES" w:eastAsia="es-ES"/>
        </w:rPr>
        <w:t xml:space="preserve"> </w:t>
      </w:r>
      <w:r w:rsidR="00501C11">
        <w:rPr>
          <w:shd w:val="clear" w:color="auto" w:fill="FFFFFF"/>
          <w:lang w:eastAsia="es-ES_tradnl"/>
        </w:rPr>
        <w:t>23</w:t>
      </w:r>
      <w:r w:rsidR="00763CCE">
        <w:rPr>
          <w:shd w:val="clear" w:color="auto" w:fill="FFFFFF"/>
          <w:lang w:eastAsia="es-ES_tradnl"/>
        </w:rPr>
        <w:t>-</w:t>
      </w:r>
      <w:r w:rsidR="00501C11">
        <w:rPr>
          <w:shd w:val="clear" w:color="auto" w:fill="FFFFFF"/>
          <w:lang w:eastAsia="es-ES_tradnl"/>
        </w:rPr>
        <w:t>13</w:t>
      </w:r>
      <w:r w:rsidR="00763CCE">
        <w:rPr>
          <w:shd w:val="clear" w:color="auto" w:fill="FFFFFF"/>
          <w:lang w:eastAsia="es-ES_tradnl"/>
        </w:rPr>
        <w:t>7</w:t>
      </w:r>
      <w:r w:rsidR="006A3137" w:rsidRPr="00A653A5">
        <w:rPr>
          <w:shd w:val="clear" w:color="auto" w:fill="FFFFFF"/>
          <w:lang w:eastAsia="es-ES_tradnl"/>
        </w:rPr>
        <w:t xml:space="preserve"> </w:t>
      </w:r>
    </w:p>
    <w:p w14:paraId="12F14FE0" w14:textId="38E78C7D" w:rsidR="00E600A0" w:rsidRDefault="004A325A" w:rsidP="00E600A0">
      <w:pPr>
        <w:rPr>
          <w:lang w:eastAsia="es-CL"/>
        </w:rPr>
      </w:pPr>
      <w:r w:rsidRPr="004A325A">
        <w:rPr>
          <w:lang w:eastAsia="es-CL"/>
        </w:rPr>
        <w:t>Comercializado y distribuido</w:t>
      </w:r>
      <w:r w:rsidR="00E600A0">
        <w:rPr>
          <w:lang w:eastAsia="es-CL"/>
        </w:rPr>
        <w:t>:</w:t>
      </w:r>
    </w:p>
    <w:p w14:paraId="4E91EF75" w14:textId="77777777" w:rsidR="00E600A0" w:rsidRDefault="00E600A0" w:rsidP="00E600A0">
      <w:pPr>
        <w:rPr>
          <w:lang w:eastAsia="es-CL"/>
        </w:rPr>
      </w:pPr>
      <w:r>
        <w:rPr>
          <w:lang w:eastAsia="es-CL"/>
        </w:rPr>
        <w:t>Intervet Argentina S.A.</w:t>
      </w:r>
    </w:p>
    <w:p w14:paraId="4F9C465A" w14:textId="77777777" w:rsidR="00E600A0" w:rsidRDefault="00E600A0" w:rsidP="00E600A0">
      <w:pPr>
        <w:rPr>
          <w:lang w:eastAsia="es-CL"/>
        </w:rPr>
      </w:pPr>
      <w:r>
        <w:rPr>
          <w:lang w:eastAsia="es-CL"/>
        </w:rPr>
        <w:t>Cazadores de Coquimbo 2841, Munro (B1605AZE), Bs. As.</w:t>
      </w:r>
    </w:p>
    <w:p w14:paraId="3943C549" w14:textId="77777777" w:rsidR="00E600A0" w:rsidRDefault="00E600A0" w:rsidP="00E600A0">
      <w:pPr>
        <w:rPr>
          <w:lang w:eastAsia="es-CL"/>
        </w:rPr>
      </w:pPr>
      <w:r>
        <w:rPr>
          <w:lang w:eastAsia="es-CL"/>
        </w:rPr>
        <w:t>Director Técnico: Eduardo Vicente Lopez,</w:t>
      </w:r>
    </w:p>
    <w:p w14:paraId="77F44C25" w14:textId="77777777" w:rsidR="00E600A0" w:rsidRPr="00E16FC3" w:rsidRDefault="00E600A0" w:rsidP="00E600A0">
      <w:pPr>
        <w:rPr>
          <w:lang w:eastAsia="es-CL"/>
        </w:rPr>
      </w:pPr>
      <w:r>
        <w:rPr>
          <w:lang w:eastAsia="es-CL"/>
        </w:rPr>
        <w:t>Méd. Vet. MPBA 4505.</w:t>
      </w:r>
    </w:p>
    <w:p w14:paraId="1C5F20BC" w14:textId="19272775" w:rsidR="000C2DC4" w:rsidRPr="00294EC4" w:rsidRDefault="000C2DC4" w:rsidP="00E600A0">
      <w:pPr>
        <w:rPr>
          <w:rFonts w:eastAsia="Arial Unicode MS" w:cs="Arial"/>
          <w:b/>
          <w:szCs w:val="22"/>
        </w:rPr>
      </w:pPr>
    </w:p>
    <w:sectPr w:rsidR="000C2DC4" w:rsidRPr="00294EC4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157FE" w14:textId="77777777" w:rsidR="00231A63" w:rsidRDefault="00231A63">
      <w:r>
        <w:separator/>
      </w:r>
    </w:p>
  </w:endnote>
  <w:endnote w:type="continuationSeparator" w:id="0">
    <w:p w14:paraId="0AE3D7B9" w14:textId="77777777" w:rsidR="00231A63" w:rsidRDefault="0023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639AE" w14:textId="31FE94E9" w:rsidR="002250CC" w:rsidRPr="000E058A" w:rsidRDefault="00213F2A">
    <w:pPr>
      <w:pStyle w:val="Piedepgina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8752" behindDoc="0" locked="0" layoutInCell="1" allowOverlap="1" wp14:anchorId="6B26E25E" wp14:editId="506CA2B5">
          <wp:simplePos x="0" y="0"/>
          <wp:positionH relativeFrom="margin">
            <wp:align>left</wp:align>
          </wp:positionH>
          <wp:positionV relativeFrom="bottomMargin">
            <wp:posOffset>63500</wp:posOffset>
          </wp:positionV>
          <wp:extent cx="792480" cy="325755"/>
          <wp:effectExtent l="0" t="0" r="7620" b="0"/>
          <wp:wrapNone/>
          <wp:docPr id="3" name="bjCLFRImagePrimFooter" descr="bjCLFRImagePrimFoo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32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6F4FD" w14:textId="77777777" w:rsidR="00231A63" w:rsidRDefault="00231A63">
      <w:r>
        <w:separator/>
      </w:r>
    </w:p>
  </w:footnote>
  <w:footnote w:type="continuationSeparator" w:id="0">
    <w:p w14:paraId="763C6E73" w14:textId="77777777" w:rsidR="00231A63" w:rsidRDefault="00231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20DAB" w14:textId="42C34350" w:rsidR="00B62902" w:rsidRDefault="00B62902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57FA1E04" wp14:editId="29CDD88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4605" b="4445"/>
              <wp:wrapNone/>
              <wp:docPr id="5" name="Cuadro de texto 5" descr="Proprietar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1F2E1F" w14:textId="77395F0F" w:rsidR="00B62902" w:rsidRPr="00B62902" w:rsidRDefault="00B62902" w:rsidP="00B629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B294"/>
                              <w:sz w:val="24"/>
                            </w:rPr>
                          </w:pPr>
                          <w:r w:rsidRPr="00B62902">
                            <w:rPr>
                              <w:rFonts w:ascii="Calibri" w:eastAsia="Calibri" w:hAnsi="Calibri" w:cs="Calibri"/>
                              <w:noProof/>
                              <w:color w:val="00B294"/>
                              <w:sz w:val="24"/>
                            </w:rPr>
                            <w:t>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A1E0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alt="Proprietary" style="position:absolute;left:0;text-align:left;margin-left:0;margin-top:0;width:34.95pt;height:34.95pt;z-index:25166080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701F2E1F" w14:textId="77395F0F" w:rsidR="00B62902" w:rsidRPr="00B62902" w:rsidRDefault="00B62902" w:rsidP="00B62902">
                    <w:pPr>
                      <w:rPr>
                        <w:rFonts w:ascii="Calibri" w:eastAsia="Calibri" w:hAnsi="Calibri" w:cs="Calibri"/>
                        <w:noProof/>
                        <w:color w:val="00B294"/>
                        <w:sz w:val="24"/>
                      </w:rPr>
                    </w:pPr>
                    <w:r w:rsidRPr="00B62902">
                      <w:rPr>
                        <w:rFonts w:ascii="Calibri" w:eastAsia="Calibri" w:hAnsi="Calibri" w:cs="Calibri"/>
                        <w:noProof/>
                        <w:color w:val="00B294"/>
                        <w:sz w:val="24"/>
                      </w:rPr>
                      <w:t>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B7D9" w14:textId="2A3718F3" w:rsidR="000C2DC4" w:rsidRDefault="00B62902"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1EC4FE37" wp14:editId="642CE976">
              <wp:simplePos x="11430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4605" b="4445"/>
              <wp:wrapNone/>
              <wp:docPr id="6" name="Cuadro de texto 6" descr="Proprietar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105DDD" w14:textId="1CEDC386" w:rsidR="00B62902" w:rsidRPr="00B62902" w:rsidRDefault="00B62902" w:rsidP="00B629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B294"/>
                              <w:sz w:val="24"/>
                            </w:rPr>
                          </w:pPr>
                          <w:r w:rsidRPr="00B62902">
                            <w:rPr>
                              <w:rFonts w:ascii="Calibri" w:eastAsia="Calibri" w:hAnsi="Calibri" w:cs="Calibri"/>
                              <w:noProof/>
                              <w:color w:val="00B294"/>
                              <w:sz w:val="24"/>
                            </w:rPr>
                            <w:t>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4FE3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alt="Proprietary" style="position:absolute;margin-left:0;margin-top:0;width:34.95pt;height:34.95pt;z-index:25166182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66105DDD" w14:textId="1CEDC386" w:rsidR="00B62902" w:rsidRPr="00B62902" w:rsidRDefault="00B62902" w:rsidP="00B62902">
                    <w:pPr>
                      <w:rPr>
                        <w:rFonts w:ascii="Calibri" w:eastAsia="Calibri" w:hAnsi="Calibri" w:cs="Calibri"/>
                        <w:noProof/>
                        <w:color w:val="00B294"/>
                        <w:sz w:val="24"/>
                      </w:rPr>
                    </w:pPr>
                    <w:r w:rsidRPr="00B62902">
                      <w:rPr>
                        <w:rFonts w:ascii="Calibri" w:eastAsia="Calibri" w:hAnsi="Calibri" w:cs="Calibri"/>
                        <w:noProof/>
                        <w:color w:val="00B294"/>
                        <w:sz w:val="24"/>
                      </w:rPr>
                      <w:t>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59C623C" w14:textId="224BC60D" w:rsidR="00C749AC" w:rsidRPr="00B62902" w:rsidRDefault="00D60815" w:rsidP="00C749AC">
    <w:pPr>
      <w:pStyle w:val="Encabezado"/>
      <w:rPr>
        <w:lang w:val="es-AR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D30DABC" wp14:editId="364434B1">
          <wp:simplePos x="0" y="0"/>
          <wp:positionH relativeFrom="column">
            <wp:posOffset>1905</wp:posOffset>
          </wp:positionH>
          <wp:positionV relativeFrom="paragraph">
            <wp:posOffset>75565</wp:posOffset>
          </wp:positionV>
          <wp:extent cx="1256030" cy="437515"/>
          <wp:effectExtent l="0" t="0" r="0" b="0"/>
          <wp:wrapNone/>
          <wp:docPr id="25" name="Imagen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437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B33" w:rsidRPr="00B62902">
      <w:rPr>
        <w:lang w:val="es-AR"/>
      </w:rPr>
      <w:t xml:space="preserve"> </w:t>
    </w:r>
    <w:r w:rsidR="00B62902" w:rsidRPr="00B62902">
      <w:rPr>
        <w:lang w:val="es-AR"/>
      </w:rPr>
      <w:t>EX</w:t>
    </w:r>
    <w:r w:rsidR="00B62902">
      <w:rPr>
        <w:lang w:val="es-AR"/>
      </w:rPr>
      <w:t>ZOLT</w:t>
    </w:r>
    <w:r w:rsidR="00B62902">
      <w:t>®</w:t>
    </w:r>
    <w:r w:rsidR="00B62902">
      <w:rPr>
        <w:lang w:val="es-AR"/>
      </w:rPr>
      <w:t xml:space="preserve"> 5%</w:t>
    </w:r>
  </w:p>
  <w:p w14:paraId="2F87A650" w14:textId="3CF00797" w:rsidR="007D7A06" w:rsidRPr="00B62902" w:rsidRDefault="00B62902">
    <w:pPr>
      <w:pStyle w:val="Encabezado"/>
      <w:rPr>
        <w:lang w:val="es-AR"/>
      </w:rPr>
    </w:pPr>
    <w:r>
      <w:rPr>
        <w:lang w:val="es-AR"/>
      </w:rPr>
      <w:t>Solución</w:t>
    </w:r>
    <w:r w:rsidR="00D5285F" w:rsidRPr="00B62902">
      <w:rPr>
        <w:lang w:val="es-AR"/>
      </w:rPr>
      <w:t xml:space="preserve"> </w:t>
    </w:r>
    <w:proofErr w:type="spellStart"/>
    <w:r w:rsidR="00501C11">
      <w:rPr>
        <w:lang w:val="es-AR"/>
      </w:rPr>
      <w:t>P</w:t>
    </w:r>
    <w:r w:rsidR="00D5285F" w:rsidRPr="00B62902">
      <w:rPr>
        <w:lang w:val="es-AR"/>
      </w:rPr>
      <w:t>our-</w:t>
    </w:r>
    <w:r w:rsidR="00501C11">
      <w:rPr>
        <w:lang w:val="es-AR"/>
      </w:rPr>
      <w:t>O</w:t>
    </w:r>
    <w:r w:rsidR="00D5285F" w:rsidRPr="00B62902">
      <w:rPr>
        <w:lang w:val="es-AR"/>
      </w:rPr>
      <w:t>n</w:t>
    </w:r>
    <w:proofErr w:type="spellEnd"/>
    <w:r>
      <w:rPr>
        <w:lang w:val="es-AR"/>
      </w:rPr>
      <w:t xml:space="preserve"> para bovinos</w:t>
    </w:r>
    <w:r w:rsidR="00E96B33" w:rsidRPr="00B62902">
      <w:rPr>
        <w:lang w:val="es-AR"/>
      </w:rPr>
      <w:t>.</w:t>
    </w:r>
  </w:p>
  <w:p w14:paraId="53066062" w14:textId="77777777" w:rsidR="00E96B33" w:rsidRPr="00B62902" w:rsidRDefault="00E96B33">
    <w:pPr>
      <w:pStyle w:val="Encabezado"/>
      <w:rPr>
        <w:rFonts w:ascii="Arial" w:hAnsi="Arial" w:cs="Arial"/>
        <w:b/>
        <w:szCs w:val="28"/>
        <w:lang w:val="es-AR"/>
      </w:rPr>
    </w:pPr>
  </w:p>
  <w:p w14:paraId="18ED2B56" w14:textId="77777777" w:rsidR="000C2DC4" w:rsidRPr="005F16BA" w:rsidRDefault="000C2DC4">
    <w:pPr>
      <w:pStyle w:val="Encabezado"/>
      <w:rPr>
        <w:rFonts w:ascii="Arial" w:hAnsi="Arial" w:cs="Arial"/>
        <w:b/>
        <w:szCs w:val="28"/>
        <w:lang w:val="es-CL"/>
      </w:rPr>
    </w:pPr>
    <w:r w:rsidRPr="005F16BA">
      <w:rPr>
        <w:rFonts w:ascii="Arial" w:hAnsi="Arial" w:cs="Arial"/>
        <w:b/>
        <w:szCs w:val="28"/>
        <w:lang w:val="es-CL"/>
      </w:rPr>
      <w:t>FICHA TÉCNICA</w:t>
    </w:r>
  </w:p>
  <w:p w14:paraId="5DA43BDC" w14:textId="77777777" w:rsidR="000C2DC4" w:rsidRPr="00684796" w:rsidRDefault="00D60815" w:rsidP="00B17DEB">
    <w:pPr>
      <w:pStyle w:val="Encabezado"/>
      <w:rPr>
        <w:b/>
        <w:lang w:val="es-CL"/>
      </w:rPr>
    </w:pPr>
    <w:r>
      <w:rPr>
        <w:b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1A62E55" wp14:editId="0F4C7063">
              <wp:simplePos x="0" y="0"/>
              <wp:positionH relativeFrom="column">
                <wp:posOffset>0</wp:posOffset>
              </wp:positionH>
              <wp:positionV relativeFrom="paragraph">
                <wp:posOffset>125095</wp:posOffset>
              </wp:positionV>
              <wp:extent cx="54864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DFFEAA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5pt" to="6in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4FRogEAADIDAAAOAAAAZHJzL2Uyb0RvYy54bWysUk1v2zAMvQ/ofxB0X+wGTdEZcXpo1166&#10;NkC3H8BIcixMFgVSiZ1/P0lN0n3chvpAiF/PfI9c3k6DE3tDbNG38nJWS2G8Qm39tpU/vj98vpGC&#10;I3gNDr1p5cGwvF1dfFqOoTFz7NFpQyKBeG7G0Mo+xtBUFaveDMAzDManZIc0QEwubStNMCb0wVXz&#10;ur6uRiQdCJVhTtH7t6RcFfyuMyq+dB2bKFwr02yxWCp2k221WkKzJQi9Vccx4D+mGMD69NMz1D1E&#10;EDuy/0ANVhEydnGmcKiw66wyhUNic1n/xea1h2AKlyQOh7NM/HGw6nl/59eUR1eTfw1PqH5yEqUa&#10;AzfnZHY4rElsxm+o0xphF7HwnToacnNiIqYi6+Esq5miUCm4uLq5vqqT+uqUq6A5NQbi+GhwEPnR&#10;Smd9ZgwN7J845kGgOZXksMcH61zZmvNibOWXxXxRGhid1TmZy5i2mztHYg957+XLq05gf5QR7rwu&#10;YL0B/fX4jmDd2zvVO38UI/PPZ8XNBvVhTRkue2kxBfh4RHnzv/ul6v3UV78AAAD//wMAUEsDBBQA&#10;BgAIAAAAIQBJt+hU2gAAAAYBAAAPAAAAZHJzL2Rvd25yZXYueG1sTI/BTsJAEIbvJr7DZky8ENiK&#10;BrF0S4zamxdB4nXoDm1jd7Z0F6g+vWM84HG+f/LPN9lycK06Uh8azwZuJgko4tLbhisD7+tiPAcV&#10;IrLF1jMZ+KIAy/zyIsPU+hO/0XEVKyUlHFI0UMfYpVqHsiaHYeI7Ysl2vncYZewrbXs8Sblr9TRJ&#10;Ztphw3Khxo6eaio/VwdnIBQb2hffo3KUfNxWnqb759cXNOb6anhcgIo0xPMy/OqLOuTitPUHtkG1&#10;BuSRKPThHpSk89mdgO0f0Hmm/+vnPwAAAP//AwBQSwECLQAUAAYACAAAACEAtoM4kv4AAADhAQAA&#10;EwAAAAAAAAAAAAAAAAAAAAAAW0NvbnRlbnRfVHlwZXNdLnhtbFBLAQItABQABgAIAAAAIQA4/SH/&#10;1gAAAJQBAAALAAAAAAAAAAAAAAAAAC8BAABfcmVscy8ucmVsc1BLAQItABQABgAIAAAAIQCfs4FR&#10;ogEAADIDAAAOAAAAAAAAAAAAAAAAAC4CAABkcnMvZTJvRG9jLnhtbFBLAQItABQABgAIAAAAIQBJ&#10;t+hU2gAAAAYBAAAPAAAAAAAAAAAAAAAAAPwDAABkcnMvZG93bnJldi54bWxQSwUGAAAAAAQABADz&#10;AAAAAwUAAAAA&#10;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B8AD" w14:textId="071A0426" w:rsidR="00B62902" w:rsidRDefault="00B62902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0C1DDF0E" wp14:editId="0571E0B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4605" b="4445"/>
              <wp:wrapNone/>
              <wp:docPr id="4" name="Cuadro de texto 4" descr="Proprietar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CED9C5" w14:textId="128531A3" w:rsidR="00B62902" w:rsidRPr="00B62902" w:rsidRDefault="00B62902" w:rsidP="00B629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B294"/>
                              <w:sz w:val="24"/>
                            </w:rPr>
                          </w:pPr>
                          <w:r w:rsidRPr="00B62902">
                            <w:rPr>
                              <w:rFonts w:ascii="Calibri" w:eastAsia="Calibri" w:hAnsi="Calibri" w:cs="Calibri"/>
                              <w:noProof/>
                              <w:color w:val="00B294"/>
                              <w:sz w:val="24"/>
                            </w:rPr>
                            <w:t>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1DDF0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alt="Proprietary" style="position:absolute;left:0;text-align:left;margin-left:0;margin-top:0;width:34.95pt;height:34.95pt;z-index:25165977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58CED9C5" w14:textId="128531A3" w:rsidR="00B62902" w:rsidRPr="00B62902" w:rsidRDefault="00B62902" w:rsidP="00B62902">
                    <w:pPr>
                      <w:rPr>
                        <w:rFonts w:ascii="Calibri" w:eastAsia="Calibri" w:hAnsi="Calibri" w:cs="Calibri"/>
                        <w:noProof/>
                        <w:color w:val="00B294"/>
                        <w:sz w:val="24"/>
                      </w:rPr>
                    </w:pPr>
                    <w:r w:rsidRPr="00B62902">
                      <w:rPr>
                        <w:rFonts w:ascii="Calibri" w:eastAsia="Calibri" w:hAnsi="Calibri" w:cs="Calibri"/>
                        <w:noProof/>
                        <w:color w:val="00B294"/>
                        <w:sz w:val="24"/>
                      </w:rPr>
                      <w:t>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CC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769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4287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0A2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069E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822E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E0D5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A4D9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18D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004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2236F9"/>
    <w:multiLevelType w:val="hybridMultilevel"/>
    <w:tmpl w:val="4B22E694"/>
    <w:lvl w:ilvl="0" w:tplc="11DEE3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542CA"/>
    <w:multiLevelType w:val="hybridMultilevel"/>
    <w:tmpl w:val="CEB23672"/>
    <w:lvl w:ilvl="0" w:tplc="11DEE3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57F0F"/>
    <w:multiLevelType w:val="hybridMultilevel"/>
    <w:tmpl w:val="7C9CF10E"/>
    <w:lvl w:ilvl="0" w:tplc="11DEE3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249DD"/>
    <w:multiLevelType w:val="hybridMultilevel"/>
    <w:tmpl w:val="741A96F0"/>
    <w:lvl w:ilvl="0" w:tplc="11DEE3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E3020"/>
    <w:multiLevelType w:val="hybridMultilevel"/>
    <w:tmpl w:val="E594F458"/>
    <w:lvl w:ilvl="0" w:tplc="B8F2A462">
      <w:start w:val="4"/>
      <w:numFmt w:val="bullet"/>
      <w:lvlText w:val="-"/>
      <w:lvlJc w:val="left"/>
      <w:pPr>
        <w:ind w:left="1080" w:hanging="720"/>
      </w:pPr>
      <w:rPr>
        <w:rFonts w:ascii="Arial Narrow" w:eastAsia="Arial Unicode MS" w:hAnsi="Arial Narrow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717339">
    <w:abstractNumId w:val="12"/>
  </w:num>
  <w:num w:numId="2" w16cid:durableId="1747535448">
    <w:abstractNumId w:val="13"/>
  </w:num>
  <w:num w:numId="3" w16cid:durableId="1535072913">
    <w:abstractNumId w:val="10"/>
  </w:num>
  <w:num w:numId="4" w16cid:durableId="1739936734">
    <w:abstractNumId w:val="11"/>
  </w:num>
  <w:num w:numId="5" w16cid:durableId="1536625172">
    <w:abstractNumId w:val="14"/>
  </w:num>
  <w:num w:numId="6" w16cid:durableId="2078437642">
    <w:abstractNumId w:val="4"/>
  </w:num>
  <w:num w:numId="7" w16cid:durableId="993997388">
    <w:abstractNumId w:val="5"/>
  </w:num>
  <w:num w:numId="8" w16cid:durableId="1293556827">
    <w:abstractNumId w:val="6"/>
  </w:num>
  <w:num w:numId="9" w16cid:durableId="270478431">
    <w:abstractNumId w:val="7"/>
  </w:num>
  <w:num w:numId="10" w16cid:durableId="31731066">
    <w:abstractNumId w:val="9"/>
  </w:num>
  <w:num w:numId="11" w16cid:durableId="1497265394">
    <w:abstractNumId w:val="0"/>
  </w:num>
  <w:num w:numId="12" w16cid:durableId="969018399">
    <w:abstractNumId w:val="1"/>
  </w:num>
  <w:num w:numId="13" w16cid:durableId="307979898">
    <w:abstractNumId w:val="2"/>
  </w:num>
  <w:num w:numId="14" w16cid:durableId="1560508115">
    <w:abstractNumId w:val="3"/>
  </w:num>
  <w:num w:numId="15" w16cid:durableId="754858018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CC"/>
    <w:rsid w:val="00020664"/>
    <w:rsid w:val="000337CE"/>
    <w:rsid w:val="00036738"/>
    <w:rsid w:val="00036B3A"/>
    <w:rsid w:val="000A648C"/>
    <w:rsid w:val="000B7919"/>
    <w:rsid w:val="000C2DC4"/>
    <w:rsid w:val="000C3D04"/>
    <w:rsid w:val="000E058A"/>
    <w:rsid w:val="000E1163"/>
    <w:rsid w:val="0010221D"/>
    <w:rsid w:val="00116E9A"/>
    <w:rsid w:val="0014365E"/>
    <w:rsid w:val="00147D0B"/>
    <w:rsid w:val="00170B68"/>
    <w:rsid w:val="0018796F"/>
    <w:rsid w:val="001C04B1"/>
    <w:rsid w:val="00200F9A"/>
    <w:rsid w:val="002022FA"/>
    <w:rsid w:val="00213F2A"/>
    <w:rsid w:val="002250CC"/>
    <w:rsid w:val="00231A63"/>
    <w:rsid w:val="002421D9"/>
    <w:rsid w:val="00267496"/>
    <w:rsid w:val="00267CBD"/>
    <w:rsid w:val="00270D74"/>
    <w:rsid w:val="00294EC4"/>
    <w:rsid w:val="002A7925"/>
    <w:rsid w:val="002C05B2"/>
    <w:rsid w:val="002C3772"/>
    <w:rsid w:val="002E5C04"/>
    <w:rsid w:val="002F5F0D"/>
    <w:rsid w:val="00320E95"/>
    <w:rsid w:val="0037233E"/>
    <w:rsid w:val="003B1748"/>
    <w:rsid w:val="003E5B44"/>
    <w:rsid w:val="00401AA5"/>
    <w:rsid w:val="0041204B"/>
    <w:rsid w:val="004138F2"/>
    <w:rsid w:val="0044394A"/>
    <w:rsid w:val="004A325A"/>
    <w:rsid w:val="004B5A9A"/>
    <w:rsid w:val="004D2CFD"/>
    <w:rsid w:val="004D2EEA"/>
    <w:rsid w:val="004E28FB"/>
    <w:rsid w:val="004E52F5"/>
    <w:rsid w:val="00501C11"/>
    <w:rsid w:val="00512A98"/>
    <w:rsid w:val="00515F41"/>
    <w:rsid w:val="005250FB"/>
    <w:rsid w:val="0053580B"/>
    <w:rsid w:val="00544696"/>
    <w:rsid w:val="00554C39"/>
    <w:rsid w:val="00555EAD"/>
    <w:rsid w:val="00575792"/>
    <w:rsid w:val="005D0643"/>
    <w:rsid w:val="005E1C45"/>
    <w:rsid w:val="005E557A"/>
    <w:rsid w:val="005F16BA"/>
    <w:rsid w:val="005F4576"/>
    <w:rsid w:val="00610E7F"/>
    <w:rsid w:val="00617EE8"/>
    <w:rsid w:val="0064016B"/>
    <w:rsid w:val="00640DDF"/>
    <w:rsid w:val="0065205B"/>
    <w:rsid w:val="00684796"/>
    <w:rsid w:val="00690B28"/>
    <w:rsid w:val="00696BC1"/>
    <w:rsid w:val="006A3137"/>
    <w:rsid w:val="006C39AE"/>
    <w:rsid w:val="00714A89"/>
    <w:rsid w:val="007454A9"/>
    <w:rsid w:val="00763CCE"/>
    <w:rsid w:val="007708B9"/>
    <w:rsid w:val="00775EDB"/>
    <w:rsid w:val="007A4A07"/>
    <w:rsid w:val="007B33C1"/>
    <w:rsid w:val="007D7A06"/>
    <w:rsid w:val="007E4D6C"/>
    <w:rsid w:val="00827BB4"/>
    <w:rsid w:val="00833B55"/>
    <w:rsid w:val="00843314"/>
    <w:rsid w:val="0085683A"/>
    <w:rsid w:val="008A1CBA"/>
    <w:rsid w:val="008B7440"/>
    <w:rsid w:val="008E0A9D"/>
    <w:rsid w:val="008F25C4"/>
    <w:rsid w:val="00903106"/>
    <w:rsid w:val="00914265"/>
    <w:rsid w:val="009231BC"/>
    <w:rsid w:val="009479C7"/>
    <w:rsid w:val="00957E46"/>
    <w:rsid w:val="00962BC2"/>
    <w:rsid w:val="00985B24"/>
    <w:rsid w:val="009B24D0"/>
    <w:rsid w:val="009E6A01"/>
    <w:rsid w:val="00A07771"/>
    <w:rsid w:val="00A335C7"/>
    <w:rsid w:val="00A34FEC"/>
    <w:rsid w:val="00A36027"/>
    <w:rsid w:val="00A602E6"/>
    <w:rsid w:val="00A653A5"/>
    <w:rsid w:val="00A7306D"/>
    <w:rsid w:val="00A77084"/>
    <w:rsid w:val="00A90737"/>
    <w:rsid w:val="00A93FAE"/>
    <w:rsid w:val="00AE5741"/>
    <w:rsid w:val="00B029A9"/>
    <w:rsid w:val="00B132B3"/>
    <w:rsid w:val="00B17DEB"/>
    <w:rsid w:val="00B23974"/>
    <w:rsid w:val="00B24371"/>
    <w:rsid w:val="00B3275B"/>
    <w:rsid w:val="00B44005"/>
    <w:rsid w:val="00B52FA3"/>
    <w:rsid w:val="00B62902"/>
    <w:rsid w:val="00B8448A"/>
    <w:rsid w:val="00B91F6A"/>
    <w:rsid w:val="00BE33BB"/>
    <w:rsid w:val="00BE7A30"/>
    <w:rsid w:val="00BF49C8"/>
    <w:rsid w:val="00C02D09"/>
    <w:rsid w:val="00C065F7"/>
    <w:rsid w:val="00C4180C"/>
    <w:rsid w:val="00C749AC"/>
    <w:rsid w:val="00C74CB9"/>
    <w:rsid w:val="00C809DE"/>
    <w:rsid w:val="00C94325"/>
    <w:rsid w:val="00CA14DC"/>
    <w:rsid w:val="00CB00F9"/>
    <w:rsid w:val="00CB1CC5"/>
    <w:rsid w:val="00CD4C6C"/>
    <w:rsid w:val="00CD6835"/>
    <w:rsid w:val="00D2529F"/>
    <w:rsid w:val="00D2681C"/>
    <w:rsid w:val="00D50BD8"/>
    <w:rsid w:val="00D5285F"/>
    <w:rsid w:val="00D60815"/>
    <w:rsid w:val="00D95448"/>
    <w:rsid w:val="00DB1B43"/>
    <w:rsid w:val="00DB3F11"/>
    <w:rsid w:val="00DC36D9"/>
    <w:rsid w:val="00E36DDF"/>
    <w:rsid w:val="00E4615E"/>
    <w:rsid w:val="00E600A0"/>
    <w:rsid w:val="00E6459C"/>
    <w:rsid w:val="00E761E9"/>
    <w:rsid w:val="00E96B33"/>
    <w:rsid w:val="00E97A37"/>
    <w:rsid w:val="00EA7EC6"/>
    <w:rsid w:val="00EB2231"/>
    <w:rsid w:val="00EC055C"/>
    <w:rsid w:val="00ED2ED0"/>
    <w:rsid w:val="00EE469B"/>
    <w:rsid w:val="00EF1741"/>
    <w:rsid w:val="00F15933"/>
    <w:rsid w:val="00F2174F"/>
    <w:rsid w:val="00F31883"/>
    <w:rsid w:val="00F4440B"/>
    <w:rsid w:val="00F5128A"/>
    <w:rsid w:val="00F515B8"/>
    <w:rsid w:val="00F5368E"/>
    <w:rsid w:val="00F90D13"/>
    <w:rsid w:val="00F9533B"/>
    <w:rsid w:val="00F96273"/>
    <w:rsid w:val="00FA25EC"/>
    <w:rsid w:val="00FA6472"/>
    <w:rsid w:val="00FC4597"/>
    <w:rsid w:val="00FC64D6"/>
    <w:rsid w:val="00FC7824"/>
    <w:rsid w:val="00FD70EE"/>
    <w:rsid w:val="00F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9D9D3C3"/>
  <w15:chartTrackingRefBased/>
  <w15:docId w15:val="{508C46FB-3617-CB44-A4AA-64C2BCF8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75792"/>
    <w:rPr>
      <w:rFonts w:ascii="Arial Narrow" w:hAnsi="Arial Narrow"/>
      <w:sz w:val="22"/>
      <w:szCs w:val="24"/>
      <w:lang w:val="es-ES_tradnl" w:eastAsia="en-US"/>
    </w:rPr>
  </w:style>
  <w:style w:type="paragraph" w:styleId="Ttulo1">
    <w:name w:val="heading 1"/>
    <w:aliases w:val="sin uso"/>
    <w:basedOn w:val="Normal"/>
    <w:next w:val="Subtituloproducto"/>
    <w:link w:val="Ttulo1Car"/>
    <w:qFormat/>
    <w:rsid w:val="00DB3F11"/>
    <w:pPr>
      <w:keepNext/>
      <w:keepLines/>
      <w:spacing w:before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Ttulo2">
    <w:name w:val="heading 2"/>
    <w:aliases w:val="estilo sin uso 1"/>
    <w:basedOn w:val="Normal"/>
    <w:next w:val="Subtituloproducto"/>
    <w:qFormat/>
    <w:rsid w:val="00DB1B43"/>
    <w:pPr>
      <w:spacing w:before="100" w:beforeAutospacing="1" w:after="100" w:afterAutospacing="1"/>
      <w:jc w:val="center"/>
      <w:outlineLvl w:val="1"/>
    </w:pPr>
    <w:rPr>
      <w:b/>
      <w:bCs/>
      <w:sz w:val="28"/>
      <w:szCs w:val="36"/>
    </w:rPr>
  </w:style>
  <w:style w:type="paragraph" w:styleId="Ttulo3">
    <w:name w:val="heading 3"/>
    <w:basedOn w:val="Normal"/>
    <w:next w:val="Normal"/>
    <w:link w:val="Ttulo3Car"/>
    <w:unhideWhenUsed/>
    <w:qFormat/>
    <w:rsid w:val="00DB3F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EA7EC6"/>
    <w:rPr>
      <w:rFonts w:ascii="Arial Narrow" w:hAnsi="Arial Narrow"/>
      <w:b/>
      <w:bCs/>
      <w:i w:val="0"/>
      <w:sz w:val="22"/>
    </w:rPr>
  </w:style>
  <w:style w:type="paragraph" w:styleId="z-Principiodelformulario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DB3F1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 w:eastAsia="en-US"/>
    </w:rPr>
  </w:style>
  <w:style w:type="paragraph" w:styleId="Encabezado">
    <w:name w:val="header"/>
    <w:basedOn w:val="Normal"/>
    <w:rsid w:val="00575792"/>
    <w:pPr>
      <w:tabs>
        <w:tab w:val="center" w:pos="4252"/>
        <w:tab w:val="right" w:pos="8504"/>
      </w:tabs>
      <w:jc w:val="right"/>
    </w:pPr>
    <w:rPr>
      <w:sz w:val="28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14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generales">
    <w:name w:val="textos generales"/>
    <w:basedOn w:val="Normal"/>
    <w:qFormat/>
    <w:rsid w:val="00EA7EC6"/>
    <w:pPr>
      <w:jc w:val="both"/>
    </w:pPr>
    <w:rPr>
      <w:rFonts w:eastAsia="Arial Unicode MS" w:cs="Arial"/>
      <w:szCs w:val="22"/>
      <w:lang w:val="es-CL"/>
    </w:rPr>
  </w:style>
  <w:style w:type="paragraph" w:customStyle="1" w:styleId="Ttuloproducto">
    <w:name w:val="Título producto"/>
    <w:basedOn w:val="Normal"/>
    <w:qFormat/>
    <w:rsid w:val="00EA7EC6"/>
    <w:pPr>
      <w:autoSpaceDE w:val="0"/>
      <w:autoSpaceDN w:val="0"/>
      <w:adjustRightInd w:val="0"/>
      <w:jc w:val="center"/>
    </w:pPr>
    <w:rPr>
      <w:rFonts w:cs="Arial"/>
      <w:b/>
      <w:color w:val="1A171B"/>
      <w:sz w:val="28"/>
      <w:szCs w:val="22"/>
      <w:lang w:val="es-ES" w:eastAsia="es-ES"/>
    </w:rPr>
  </w:style>
  <w:style w:type="paragraph" w:customStyle="1" w:styleId="Subtituloproducto">
    <w:name w:val="Subtitulo producto"/>
    <w:basedOn w:val="Normal"/>
    <w:qFormat/>
    <w:rsid w:val="00EA7EC6"/>
    <w:pPr>
      <w:autoSpaceDE w:val="0"/>
      <w:autoSpaceDN w:val="0"/>
      <w:adjustRightInd w:val="0"/>
      <w:jc w:val="center"/>
    </w:pPr>
    <w:rPr>
      <w:rFonts w:cs="Arial"/>
      <w:color w:val="1A171B"/>
      <w:sz w:val="28"/>
      <w:szCs w:val="22"/>
      <w:lang w:val="es-ES" w:eastAsia="es-ES"/>
    </w:rPr>
  </w:style>
  <w:style w:type="paragraph" w:customStyle="1" w:styleId="Productoheader">
    <w:name w:val="Producto header"/>
    <w:basedOn w:val="Encabezado"/>
    <w:qFormat/>
    <w:rsid w:val="00575792"/>
    <w:rPr>
      <w:noProof/>
    </w:rPr>
  </w:style>
  <w:style w:type="paragraph" w:customStyle="1" w:styleId="productotitulo">
    <w:name w:val="producto titulo"/>
    <w:basedOn w:val="Normal"/>
    <w:qFormat/>
    <w:rsid w:val="00116E9A"/>
    <w:pPr>
      <w:autoSpaceDE w:val="0"/>
      <w:autoSpaceDN w:val="0"/>
      <w:adjustRightInd w:val="0"/>
      <w:jc w:val="center"/>
    </w:pPr>
    <w:rPr>
      <w:rFonts w:cs="Arial"/>
      <w:b/>
      <w:color w:val="1A171B"/>
      <w:sz w:val="28"/>
      <w:szCs w:val="22"/>
      <w:lang w:val="es-ES" w:eastAsia="es-ES"/>
    </w:rPr>
  </w:style>
  <w:style w:type="table" w:customStyle="1" w:styleId="TableGrid">
    <w:name w:val="TableGrid"/>
    <w:rsid w:val="00544696"/>
    <w:rPr>
      <w:rFonts w:asciiTheme="minorHAnsi" w:eastAsiaTheme="minorEastAsia" w:hAnsiTheme="minorHAnsi" w:cstheme="minorBidi"/>
      <w:sz w:val="24"/>
      <w:szCs w:val="24"/>
      <w:lang w:val="es-AR"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aliases w:val="sin uso Car"/>
    <w:basedOn w:val="Fuentedeprrafopredeter"/>
    <w:link w:val="Ttulo1"/>
    <w:rsid w:val="00DB3F11"/>
    <w:rPr>
      <w:rFonts w:ascii="Arial Narrow" w:eastAsiaTheme="majorEastAsia" w:hAnsi="Arial Narrow" w:cstheme="majorBidi"/>
      <w:sz w:val="32"/>
      <w:szCs w:val="32"/>
      <w:lang w:val="es-ES_tradnl" w:eastAsia="en-US"/>
    </w:rPr>
  </w:style>
  <w:style w:type="character" w:styleId="Refdecomentario">
    <w:name w:val="annotation reference"/>
    <w:basedOn w:val="Fuentedeprrafopredeter"/>
    <w:rsid w:val="00833B5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33B5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33B55"/>
    <w:rPr>
      <w:rFonts w:ascii="Arial Narrow" w:hAnsi="Arial Narrow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33B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33B55"/>
    <w:rPr>
      <w:rFonts w:ascii="Arial Narrow" w:hAnsi="Arial Narrow"/>
      <w:b/>
      <w:bCs/>
      <w:lang w:val="es-ES_tradnl" w:eastAsia="en-US"/>
    </w:rPr>
  </w:style>
  <w:style w:type="paragraph" w:styleId="Textodeglobo">
    <w:name w:val="Balloon Text"/>
    <w:basedOn w:val="Normal"/>
    <w:link w:val="TextodegloboCar"/>
    <w:semiHidden/>
    <w:unhideWhenUsed/>
    <w:rsid w:val="00833B5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833B55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60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9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0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8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95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0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69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id_classification_euconfidential" value=""/>
  <element uid="cefbaa69-3bfa-4b56-8d22-6839cb7b06d0" value=""/>
</sisl>
</file>

<file path=customXml/itemProps1.xml><?xml version="1.0" encoding="utf-8"?>
<ds:datastoreItem xmlns:ds="http://schemas.openxmlformats.org/officeDocument/2006/customXml" ds:itemID="{56168EFD-FD01-4C1E-86EC-6EA4E4D4D45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4719</Characters>
  <Application>Microsoft Office Word</Application>
  <DocSecurity>4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Schering-Plough</Company>
  <LinksUpToDate>false</LinksUpToDate>
  <CharactersWithSpaces>5553</CharactersWithSpaces>
  <SharedDoc>false</SharedDoc>
  <HLinks>
    <vt:vector size="6" baseType="variant">
      <vt:variant>
        <vt:i4>3539030</vt:i4>
      </vt:variant>
      <vt:variant>
        <vt:i4>-1</vt:i4>
      </vt:variant>
      <vt:variant>
        <vt:i4>2073</vt:i4>
      </vt:variant>
      <vt:variant>
        <vt:i4>1</vt:i4>
      </vt:variant>
      <vt:variant>
        <vt:lpwstr>cid:image001.png@01CC4558.CC33FEE0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vmetuaze</dc:creator>
  <cp:keywords/>
  <cp:lastModifiedBy>Gargantini, Guillermo</cp:lastModifiedBy>
  <cp:revision>2</cp:revision>
  <cp:lastPrinted>2017-03-28T13:11:00Z</cp:lastPrinted>
  <dcterms:created xsi:type="dcterms:W3CDTF">2024-08-06T11:53:00Z</dcterms:created>
  <dcterms:modified xsi:type="dcterms:W3CDTF">2024-08-06T11:53:00Z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1376731250</vt:i4>
  </property>
  <property fmtid="{D5CDD505-2E9C-101B-9397-08002B2CF9AE}" pid="3" name="_NewReviewCycle">
    <vt:lpwstr/>
  </property>
  <property fmtid="{D5CDD505-2E9C-101B-9397-08002B2CF9AE}" pid="4" name="_EmailSubject">
    <vt:lpwstr>Material fotográfico pack 3D Exzolt(R)</vt:lpwstr>
  </property>
  <property fmtid="{D5CDD505-2E9C-101B-9397-08002B2CF9AE}" pid="5" name="_AuthorEmail">
    <vt:lpwstr>ramiro.calandria@merck.com</vt:lpwstr>
  </property>
  <property fmtid="{D5CDD505-2E9C-101B-9397-08002B2CF9AE}" pid="6" name="_AuthorEmailDisplayName">
    <vt:lpwstr>calandria, ramiro</vt:lpwstr>
  </property>
  <property fmtid="{D5CDD505-2E9C-101B-9397-08002B2CF9AE}" pid="7" name="docIndexRef">
    <vt:lpwstr>04da260f-5bee-423e-af86-19b171e83d6b</vt:lpwstr>
  </property>
  <property fmtid="{D5CDD505-2E9C-101B-9397-08002B2CF9AE}" pid="8" name="bjSaver">
    <vt:lpwstr>q7xcJwUwf7celuvKHztNfgoeuT6vb8L2</vt:lpwstr>
  </property>
  <property fmtid="{D5CDD505-2E9C-101B-9397-08002B2CF9AE}" pid="9" name="bjDocumentSecurityLabel">
    <vt:lpwstr>Proprietary</vt:lpwstr>
  </property>
  <property fmtid="{D5CDD505-2E9C-101B-9397-08002B2CF9AE}" pid="10" name="MerckMetadataExchange">
    <vt:lpwstr>!$MRK@Proprietary-Footer-Left</vt:lpwstr>
  </property>
  <property fmtid="{D5CDD505-2E9C-101B-9397-08002B2CF9AE}" pid="11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12" name="bjDocumentLabelXML-0">
    <vt:lpwstr>ames.com/2008/01/sie/internal/label"&gt;&lt;element uid="id_classification_euconfidential" value="" /&gt;&lt;element uid="cefbaa69-3bfa-4b56-8d22-6839cb7b06d0" value="" /&gt;&lt;/sisl&gt;</vt:lpwstr>
  </property>
  <property fmtid="{D5CDD505-2E9C-101B-9397-08002B2CF9AE}" pid="13" name="_PreviousAdHocReviewCycleID">
    <vt:i4>1724574171</vt:i4>
  </property>
  <property fmtid="{D5CDD505-2E9C-101B-9397-08002B2CF9AE}" pid="14" name="ClassificationContentMarkingHeaderShapeIds">
    <vt:lpwstr>4,5,6</vt:lpwstr>
  </property>
  <property fmtid="{D5CDD505-2E9C-101B-9397-08002B2CF9AE}" pid="15" name="ClassificationContentMarkingHeaderFontProps">
    <vt:lpwstr>#00b294,12,Calibri</vt:lpwstr>
  </property>
  <property fmtid="{D5CDD505-2E9C-101B-9397-08002B2CF9AE}" pid="16" name="ClassificationContentMarkingHeaderText">
    <vt:lpwstr>Proprietary</vt:lpwstr>
  </property>
  <property fmtid="{D5CDD505-2E9C-101B-9397-08002B2CF9AE}" pid="17" name="MSIP_Label_927fd646-07cb-4c4e-a107-4e4d6b30ba1b_Enabled">
    <vt:lpwstr>true</vt:lpwstr>
  </property>
  <property fmtid="{D5CDD505-2E9C-101B-9397-08002B2CF9AE}" pid="18" name="MSIP_Label_927fd646-07cb-4c4e-a107-4e4d6b30ba1b_SetDate">
    <vt:lpwstr>2024-01-22T16:43:32Z</vt:lpwstr>
  </property>
  <property fmtid="{D5CDD505-2E9C-101B-9397-08002B2CF9AE}" pid="19" name="MSIP_Label_927fd646-07cb-4c4e-a107-4e4d6b30ba1b_Method">
    <vt:lpwstr>Privileged</vt:lpwstr>
  </property>
  <property fmtid="{D5CDD505-2E9C-101B-9397-08002B2CF9AE}" pid="20" name="MSIP_Label_927fd646-07cb-4c4e-a107-4e4d6b30ba1b_Name">
    <vt:lpwstr>927fd646-07cb-4c4e-a107-4e4d6b30ba1b</vt:lpwstr>
  </property>
  <property fmtid="{D5CDD505-2E9C-101B-9397-08002B2CF9AE}" pid="21" name="MSIP_Label_927fd646-07cb-4c4e-a107-4e4d6b30ba1b_SiteId">
    <vt:lpwstr>a00de4ec-48a8-43a6-be74-e31274e2060d</vt:lpwstr>
  </property>
  <property fmtid="{D5CDD505-2E9C-101B-9397-08002B2CF9AE}" pid="22" name="MSIP_Label_927fd646-07cb-4c4e-a107-4e4d6b30ba1b_ActionId">
    <vt:lpwstr>f7343d32-c782-41ee-a667-9a01ec8447bc</vt:lpwstr>
  </property>
  <property fmtid="{D5CDD505-2E9C-101B-9397-08002B2CF9AE}" pid="23" name="MSIP_Label_927fd646-07cb-4c4e-a107-4e4d6b30ba1b_ContentBits">
    <vt:lpwstr>1</vt:lpwstr>
  </property>
</Properties>
</file>